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7C375" w14:textId="216F70B9" w:rsidR="004716E3" w:rsidRDefault="004716E3" w:rsidP="00DC3912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5D513DEE" w14:textId="11A317B2" w:rsidR="004716E3" w:rsidRDefault="004716E3" w:rsidP="00DC3912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38D0B05A" w14:textId="58217FE2" w:rsidR="004716E3" w:rsidRDefault="004716E3" w:rsidP="00DC3912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</w:p>
    <w:p w14:paraId="390A3860" w14:textId="27C83FFA" w:rsidR="004716E3" w:rsidRDefault="004716E3" w:rsidP="00DC3912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C3912">
        <w:rPr>
          <w:rFonts w:ascii="Times New Roman" w:hAnsi="Times New Roman" w:cs="Times New Roman"/>
          <w:sz w:val="28"/>
          <w:szCs w:val="28"/>
        </w:rPr>
        <w:t xml:space="preserve">14.04.2017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C3912">
        <w:rPr>
          <w:rFonts w:ascii="Times New Roman" w:hAnsi="Times New Roman" w:cs="Times New Roman"/>
          <w:sz w:val="28"/>
          <w:szCs w:val="28"/>
        </w:rPr>
        <w:t xml:space="preserve"> 539-па</w:t>
      </w:r>
    </w:p>
    <w:bookmarkEnd w:id="0"/>
    <w:p w14:paraId="0A822EDB" w14:textId="77777777" w:rsidR="004716E3" w:rsidRDefault="004716E3" w:rsidP="009D3A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8FA246" w14:textId="77777777" w:rsidR="004716E3" w:rsidRDefault="004716E3" w:rsidP="009D3A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94AC6D" w14:textId="77777777" w:rsidR="00117E96" w:rsidRPr="004716E3" w:rsidRDefault="004A4080" w:rsidP="00471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</w:p>
    <w:p w14:paraId="2CA7B443" w14:textId="77777777" w:rsidR="00A633FF" w:rsidRPr="004716E3" w:rsidRDefault="004A4080" w:rsidP="00471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14:paraId="38BB3227" w14:textId="77777777" w:rsidR="001544C1" w:rsidRPr="004716E3" w:rsidRDefault="00B15B0B" w:rsidP="004716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>«ЗАКЛЮЧЕНИЕ ИЛИ РАСТОРЖЕНИЕ ДОГОВОРОВ СОЦИАЛЬНОГО НАЙМА МУНИЦИПАЛЬНОГО ЖИЛИЩНОГО ФОНДА»</w:t>
      </w:r>
    </w:p>
    <w:p w14:paraId="6A282FA8" w14:textId="77777777" w:rsidR="00A17EB8" w:rsidRPr="004716E3" w:rsidRDefault="00A17EB8" w:rsidP="004716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1AF5B13" w14:textId="77777777" w:rsidR="00A17EB8" w:rsidRPr="004716E3" w:rsidRDefault="00A17EB8" w:rsidP="004716E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0F459756" w14:textId="77777777" w:rsidR="00A17EB8" w:rsidRPr="004716E3" w:rsidRDefault="00A17EB8" w:rsidP="004716E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6E3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14:paraId="0238C117" w14:textId="7007FF5B" w:rsidR="00ED32D0" w:rsidRPr="004716E3" w:rsidRDefault="00A17EB8" w:rsidP="004716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 xml:space="preserve">1.1. </w:t>
      </w:r>
      <w:r w:rsidR="00ED32D0" w:rsidRPr="004716E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 регламент по предоставлению муниципальной услуги «Заключение или расторжение договоров социального найма муниципального жилищного фонда» (далее - административный регламент) разработан в целях повышения качества предоставления муниципальной услуги, установления сроков, последовательности административных процедур и административных действий, обеспечения информационной открытости и прозрачности предоставления муниципальной услуги.</w:t>
      </w:r>
    </w:p>
    <w:p w14:paraId="1B4D733C" w14:textId="77777777" w:rsidR="008727F4" w:rsidRPr="004716E3" w:rsidRDefault="00B944F0" w:rsidP="004716E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6E3">
        <w:rPr>
          <w:rFonts w:ascii="Times New Roman" w:hAnsi="Times New Roman" w:cs="Times New Roman"/>
          <w:b/>
          <w:sz w:val="28"/>
          <w:szCs w:val="28"/>
        </w:rPr>
        <w:t>Круг</w:t>
      </w:r>
      <w:r w:rsidR="008727F4" w:rsidRPr="004716E3">
        <w:rPr>
          <w:rFonts w:ascii="Times New Roman" w:hAnsi="Times New Roman" w:cs="Times New Roman"/>
          <w:b/>
          <w:sz w:val="28"/>
          <w:szCs w:val="28"/>
        </w:rPr>
        <w:t xml:space="preserve"> заявителе</w:t>
      </w:r>
      <w:r w:rsidR="000956E4" w:rsidRPr="004716E3">
        <w:rPr>
          <w:rFonts w:ascii="Times New Roman" w:hAnsi="Times New Roman" w:cs="Times New Roman"/>
          <w:b/>
          <w:sz w:val="28"/>
          <w:szCs w:val="28"/>
        </w:rPr>
        <w:t>й</w:t>
      </w:r>
    </w:p>
    <w:p w14:paraId="054A8550" w14:textId="54A7E86F" w:rsidR="00D46C83" w:rsidRPr="004716E3" w:rsidRDefault="00024A7B" w:rsidP="00471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>2</w:t>
      </w:r>
      <w:r w:rsidR="008727F4" w:rsidRPr="004716E3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D02EB7" w:rsidRPr="004716E3">
        <w:rPr>
          <w:rFonts w:ascii="Times New Roman" w:hAnsi="Times New Roman" w:cs="Times New Roman"/>
          <w:sz w:val="28"/>
          <w:szCs w:val="28"/>
        </w:rPr>
        <w:t>Заяв</w:t>
      </w:r>
      <w:r w:rsidR="0000167C" w:rsidRPr="004716E3">
        <w:rPr>
          <w:rFonts w:ascii="Times New Roman" w:hAnsi="Times New Roman" w:cs="Times New Roman"/>
          <w:sz w:val="28"/>
          <w:szCs w:val="28"/>
        </w:rPr>
        <w:t xml:space="preserve">ителями муниципальной услуги </w:t>
      </w:r>
      <w:r w:rsidR="00B15B0B" w:rsidRPr="004716E3">
        <w:rPr>
          <w:rFonts w:ascii="Times New Roman" w:hAnsi="Times New Roman" w:cs="Times New Roman"/>
          <w:sz w:val="28"/>
          <w:szCs w:val="28"/>
        </w:rPr>
        <w:t>являются</w:t>
      </w:r>
      <w:r w:rsidR="007C0F64" w:rsidRPr="004716E3">
        <w:rPr>
          <w:rFonts w:ascii="Times New Roman" w:hAnsi="Times New Roman" w:cs="Times New Roman"/>
          <w:sz w:val="28"/>
          <w:szCs w:val="28"/>
        </w:rPr>
        <w:t xml:space="preserve"> обратившиеся в </w:t>
      </w:r>
      <w:r w:rsidR="00ED32D0" w:rsidRPr="004716E3">
        <w:rPr>
          <w:rFonts w:ascii="Times New Roman" w:hAnsi="Times New Roman" w:cs="Times New Roman"/>
          <w:sz w:val="28"/>
          <w:szCs w:val="28"/>
        </w:rPr>
        <w:t>администрацию Михайловского муниципального района</w:t>
      </w:r>
      <w:r w:rsidR="007C0F64" w:rsidRPr="004716E3">
        <w:rPr>
          <w:rFonts w:ascii="Times New Roman" w:hAnsi="Times New Roman" w:cs="Times New Roman"/>
          <w:sz w:val="28"/>
          <w:szCs w:val="28"/>
        </w:rPr>
        <w:t xml:space="preserve"> с заявлением (запросом) о предоставлении муниципальной услуги, выраженным в письменной или электронной  форме</w:t>
      </w:r>
      <w:r w:rsidR="00D46C83" w:rsidRPr="004716E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14:paraId="10C1EF41" w14:textId="767CFFCA" w:rsidR="006E0C8B" w:rsidRPr="004716E3" w:rsidRDefault="00B80B85" w:rsidP="004716E3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>граждане</w:t>
      </w:r>
      <w:r w:rsidR="00B53AC1" w:rsidRPr="004716E3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4716E3">
        <w:rPr>
          <w:rFonts w:ascii="Times New Roman" w:hAnsi="Times New Roman" w:cs="Times New Roman"/>
          <w:sz w:val="28"/>
          <w:szCs w:val="28"/>
        </w:rPr>
        <w:t>,</w:t>
      </w:r>
      <w:r w:rsidR="00B53AC1" w:rsidRPr="004716E3">
        <w:rPr>
          <w:rFonts w:ascii="Times New Roman" w:hAnsi="Times New Roman" w:cs="Times New Roman"/>
          <w:sz w:val="28"/>
          <w:szCs w:val="28"/>
        </w:rPr>
        <w:t xml:space="preserve"> проживающие на территории Приморского края</w:t>
      </w:r>
      <w:r w:rsidR="008B5E8E" w:rsidRPr="004716E3">
        <w:rPr>
          <w:rFonts w:ascii="Times New Roman" w:hAnsi="Times New Roman" w:cs="Times New Roman"/>
          <w:sz w:val="28"/>
          <w:szCs w:val="28"/>
        </w:rPr>
        <w:t xml:space="preserve">, </w:t>
      </w:r>
      <w:r w:rsidRPr="004716E3">
        <w:rPr>
          <w:rFonts w:ascii="Times New Roman" w:hAnsi="Times New Roman" w:cs="Times New Roman"/>
          <w:sz w:val="28"/>
          <w:szCs w:val="28"/>
        </w:rPr>
        <w:t xml:space="preserve"> признанные в установленном </w:t>
      </w:r>
      <w:proofErr w:type="gramStart"/>
      <w:r w:rsidR="007159EB" w:rsidRPr="004716E3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4716E3">
        <w:rPr>
          <w:rFonts w:ascii="Times New Roman" w:hAnsi="Times New Roman" w:cs="Times New Roman"/>
          <w:sz w:val="28"/>
          <w:szCs w:val="28"/>
        </w:rPr>
        <w:t xml:space="preserve"> нуждающимися в жилых помещениях</w:t>
      </w:r>
      <w:r w:rsidR="007159EB" w:rsidRPr="004716E3">
        <w:rPr>
          <w:rFonts w:ascii="Times New Roman" w:hAnsi="Times New Roman" w:cs="Times New Roman"/>
          <w:sz w:val="28"/>
          <w:szCs w:val="28"/>
        </w:rPr>
        <w:t>,</w:t>
      </w:r>
      <w:r w:rsidRPr="004716E3">
        <w:rPr>
          <w:rFonts w:ascii="Times New Roman" w:hAnsi="Times New Roman" w:cs="Times New Roman"/>
          <w:sz w:val="28"/>
          <w:szCs w:val="28"/>
        </w:rPr>
        <w:t xml:space="preserve"> предоставляемых по договору социального найма из муниципального жилищного фонда</w:t>
      </w:r>
      <w:r w:rsidR="006E0C8B" w:rsidRPr="004716E3">
        <w:rPr>
          <w:rFonts w:ascii="Times New Roman" w:hAnsi="Times New Roman" w:cs="Times New Roman"/>
          <w:sz w:val="28"/>
          <w:szCs w:val="28"/>
        </w:rPr>
        <w:t>,</w:t>
      </w:r>
      <w:r w:rsidR="008B5E8E" w:rsidRPr="004716E3">
        <w:rPr>
          <w:rFonts w:ascii="Times New Roman" w:hAnsi="Times New Roman" w:cs="Times New Roman"/>
          <w:sz w:val="28"/>
          <w:szCs w:val="28"/>
        </w:rPr>
        <w:t xml:space="preserve"> в отношении которых приняты решения о предоставлении жилого помещения муниципального жилого фонда </w:t>
      </w:r>
      <w:r w:rsidR="00ED32D0" w:rsidRPr="004716E3">
        <w:rPr>
          <w:rFonts w:ascii="Times New Roman" w:hAnsi="Times New Roman" w:cs="Times New Roman"/>
          <w:color w:val="000000" w:themeColor="text1"/>
          <w:sz w:val="28"/>
          <w:szCs w:val="28"/>
        </w:rPr>
        <w:t>Михайловского муниципального района.</w:t>
      </w:r>
    </w:p>
    <w:p w14:paraId="70D5A944" w14:textId="4E04E9BD" w:rsidR="00D46C83" w:rsidRPr="004716E3" w:rsidRDefault="00D46C83" w:rsidP="004716E3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16E3">
        <w:rPr>
          <w:rFonts w:ascii="Times New Roman" w:hAnsi="Times New Roman" w:cs="Times New Roman"/>
          <w:sz w:val="28"/>
          <w:szCs w:val="28"/>
        </w:rPr>
        <w:t>граждане Российской Федерации,</w:t>
      </w:r>
      <w:r w:rsidR="005C4170" w:rsidRPr="004716E3">
        <w:rPr>
          <w:rFonts w:ascii="Times New Roman" w:hAnsi="Times New Roman" w:cs="Times New Roman"/>
          <w:sz w:val="28"/>
          <w:szCs w:val="28"/>
        </w:rPr>
        <w:t xml:space="preserve"> проживающие на территории Приморского края и </w:t>
      </w:r>
      <w:r w:rsidRPr="004716E3">
        <w:rPr>
          <w:rFonts w:ascii="Times New Roman" w:hAnsi="Times New Roman" w:cs="Times New Roman"/>
          <w:sz w:val="28"/>
          <w:szCs w:val="28"/>
        </w:rPr>
        <w:t>являющиеся стороной ранее заключенного договора социального найма жилого помещения муниципального жилищного фонда, жела</w:t>
      </w:r>
      <w:r w:rsidR="00396304" w:rsidRPr="004716E3">
        <w:rPr>
          <w:rFonts w:ascii="Times New Roman" w:hAnsi="Times New Roman" w:cs="Times New Roman"/>
          <w:sz w:val="28"/>
          <w:szCs w:val="28"/>
        </w:rPr>
        <w:t>ющие расторгнуть данный договор</w:t>
      </w:r>
      <w:r w:rsidR="00CE487E" w:rsidRPr="004716E3">
        <w:rPr>
          <w:rFonts w:ascii="Times New Roman" w:hAnsi="Times New Roman" w:cs="Times New Roman"/>
          <w:sz w:val="28"/>
          <w:szCs w:val="28"/>
        </w:rPr>
        <w:t xml:space="preserve"> </w:t>
      </w:r>
      <w:r w:rsidR="007C0F64" w:rsidRPr="004716E3">
        <w:rPr>
          <w:rFonts w:ascii="Times New Roman" w:hAnsi="Times New Roman" w:cs="Times New Roman"/>
          <w:sz w:val="28"/>
          <w:szCs w:val="28"/>
        </w:rPr>
        <w:t>(далее - заявители).</w:t>
      </w:r>
      <w:proofErr w:type="gramEnd"/>
    </w:p>
    <w:p w14:paraId="3C86BCA5" w14:textId="6835B906" w:rsidR="00C43443" w:rsidRPr="004716E3" w:rsidRDefault="00024A7B" w:rsidP="00471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>2</w:t>
      </w:r>
      <w:r w:rsidR="00C43443" w:rsidRPr="004716E3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C43443" w:rsidRPr="004716E3">
        <w:rPr>
          <w:rFonts w:ascii="Times New Roman" w:hAnsi="Times New Roman" w:cs="Times New Roman"/>
          <w:sz w:val="28"/>
          <w:szCs w:val="28"/>
        </w:rPr>
        <w:t xml:space="preserve">От имени заявителей, указанных  в подпункте 2.1., настоящего пункта Регламента, за предоставлением муниципальной  услуги могут обращаться представители,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 </w:t>
      </w:r>
      <w:r w:rsidR="00DF5642" w:rsidRPr="004716E3">
        <w:rPr>
          <w:rFonts w:ascii="Times New Roman" w:hAnsi="Times New Roman" w:cs="Times New Roman"/>
          <w:sz w:val="28"/>
          <w:szCs w:val="28"/>
        </w:rPr>
        <w:t xml:space="preserve">      </w:t>
      </w:r>
      <w:r w:rsidR="00ED32D0" w:rsidRPr="004716E3">
        <w:rPr>
          <w:rFonts w:ascii="Times New Roman" w:hAnsi="Times New Roman" w:cs="Times New Roman"/>
          <w:color w:val="000000" w:themeColor="text1"/>
          <w:sz w:val="28"/>
          <w:szCs w:val="28"/>
        </w:rPr>
        <w:t>Михайловского муниципального района</w:t>
      </w:r>
      <w:r w:rsidR="00ED32D0" w:rsidRPr="004716E3">
        <w:rPr>
          <w:rFonts w:ascii="Times New Roman" w:hAnsi="Times New Roman" w:cs="Times New Roman"/>
          <w:sz w:val="28"/>
          <w:szCs w:val="28"/>
        </w:rPr>
        <w:t xml:space="preserve"> </w:t>
      </w:r>
      <w:r w:rsidR="00C43443" w:rsidRPr="004716E3">
        <w:rPr>
          <w:rFonts w:ascii="Times New Roman" w:hAnsi="Times New Roman" w:cs="Times New Roman"/>
          <w:sz w:val="28"/>
          <w:szCs w:val="28"/>
        </w:rPr>
        <w:t>предоставляющей муниципальную услугу.</w:t>
      </w:r>
      <w:proofErr w:type="gramEnd"/>
    </w:p>
    <w:p w14:paraId="3A469349" w14:textId="77777777" w:rsidR="0077618E" w:rsidRPr="004716E3" w:rsidRDefault="0077618E" w:rsidP="00471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6E3">
        <w:rPr>
          <w:rFonts w:ascii="Times New Roman" w:hAnsi="Times New Roman" w:cs="Times New Roman"/>
          <w:b/>
          <w:sz w:val="28"/>
          <w:szCs w:val="28"/>
        </w:rPr>
        <w:t>3.</w:t>
      </w:r>
      <w:r w:rsidRPr="004716E3">
        <w:rPr>
          <w:rFonts w:ascii="Times New Roman" w:hAnsi="Times New Roman" w:cs="Times New Roman"/>
          <w:b/>
          <w:sz w:val="28"/>
          <w:szCs w:val="28"/>
        </w:rPr>
        <w:tab/>
        <w:t>Требования к порядку информирования о предоставлении муниципальной услуги</w:t>
      </w:r>
    </w:p>
    <w:p w14:paraId="37C2EB54" w14:textId="77777777" w:rsidR="00ED32D0" w:rsidRPr="004716E3" w:rsidRDefault="0077618E" w:rsidP="004716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 xml:space="preserve">3.1. </w:t>
      </w:r>
      <w:r w:rsidR="00ED32D0" w:rsidRPr="004716E3">
        <w:rPr>
          <w:rFonts w:ascii="Times New Roman" w:hAnsi="Times New Roman" w:cs="Times New Roman"/>
          <w:sz w:val="28"/>
          <w:szCs w:val="28"/>
        </w:rPr>
        <w:t xml:space="preserve">Заявитель может получить информацию о правилах предоставления </w:t>
      </w:r>
      <w:r w:rsidR="00ED32D0" w:rsidRPr="004716E3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услуги:</w:t>
      </w:r>
    </w:p>
    <w:p w14:paraId="4BCAC072" w14:textId="311B09CD" w:rsidR="00ED32D0" w:rsidRPr="004716E3" w:rsidRDefault="00ED32D0" w:rsidP="004716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>- в администрации Миха</w:t>
      </w:r>
      <w:r w:rsidR="003C1818" w:rsidRPr="004716E3">
        <w:rPr>
          <w:rFonts w:ascii="Times New Roman" w:hAnsi="Times New Roman" w:cs="Times New Roman"/>
          <w:sz w:val="28"/>
          <w:szCs w:val="28"/>
        </w:rPr>
        <w:t>йловского муниципального района лично либо с использованием средств телефонной связи;</w:t>
      </w:r>
    </w:p>
    <w:p w14:paraId="3C45A178" w14:textId="2A80E05E" w:rsidR="00ED32D0" w:rsidRPr="004716E3" w:rsidRDefault="00ED32D0" w:rsidP="004716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 xml:space="preserve">- на официальном сайте Михайловского муниципального района: </w:t>
      </w:r>
      <w:hyperlink r:id="rId9" w:history="1">
        <w:r w:rsidR="00A80A39" w:rsidRPr="004716E3">
          <w:rPr>
            <w:rStyle w:val="af3"/>
            <w:rFonts w:ascii="Times New Roman" w:hAnsi="Times New Roman" w:cs="Times New Roman"/>
            <w:sz w:val="28"/>
            <w:szCs w:val="28"/>
          </w:rPr>
          <w:t>http://www.mikhprim.ru</w:t>
        </w:r>
      </w:hyperlink>
      <w:r w:rsidR="003C1818" w:rsidRPr="004716E3">
        <w:rPr>
          <w:rFonts w:ascii="Times New Roman" w:hAnsi="Times New Roman" w:cs="Times New Roman"/>
          <w:sz w:val="28"/>
          <w:szCs w:val="28"/>
        </w:rPr>
        <w:t>.</w:t>
      </w:r>
    </w:p>
    <w:p w14:paraId="5AADBB2C" w14:textId="3075F19D" w:rsidR="0077618E" w:rsidRPr="004716E3" w:rsidRDefault="0077618E" w:rsidP="00471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A3422F" w14:textId="77777777" w:rsidR="00EF621E" w:rsidRPr="004716E3" w:rsidRDefault="008727F4" w:rsidP="004716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14:paraId="662EEB34" w14:textId="44077E46" w:rsidR="008727F4" w:rsidRPr="004716E3" w:rsidRDefault="008727F4" w:rsidP="004716E3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6E3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14:paraId="31020A79" w14:textId="3F8D6D5F" w:rsidR="00723EA5" w:rsidRPr="004716E3" w:rsidRDefault="00723EA5" w:rsidP="00471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>Заключение или расторжение договоров социального найма муниципального жилищного фонда</w:t>
      </w:r>
      <w:r w:rsidR="00613041" w:rsidRPr="004716E3">
        <w:rPr>
          <w:rFonts w:ascii="Times New Roman" w:hAnsi="Times New Roman" w:cs="Times New Roman"/>
          <w:sz w:val="28"/>
          <w:szCs w:val="28"/>
        </w:rPr>
        <w:t xml:space="preserve"> </w:t>
      </w:r>
      <w:r w:rsidR="00B54A45" w:rsidRPr="004716E3">
        <w:rPr>
          <w:rFonts w:ascii="Times New Roman" w:hAnsi="Times New Roman" w:cs="Times New Roman"/>
          <w:sz w:val="28"/>
          <w:szCs w:val="28"/>
        </w:rPr>
        <w:t>(далее-муниципальная услуга).</w:t>
      </w:r>
    </w:p>
    <w:p w14:paraId="1B43AB30" w14:textId="77777777" w:rsidR="0077618E" w:rsidRPr="004716E3" w:rsidRDefault="0077618E" w:rsidP="00471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6E3">
        <w:rPr>
          <w:rFonts w:ascii="Times New Roman" w:hAnsi="Times New Roman" w:cs="Times New Roman"/>
          <w:b/>
          <w:sz w:val="28"/>
          <w:szCs w:val="28"/>
        </w:rPr>
        <w:t>5.</w:t>
      </w:r>
      <w:r w:rsidRPr="004716E3">
        <w:rPr>
          <w:rFonts w:ascii="Times New Roman" w:hAnsi="Times New Roman" w:cs="Times New Roman"/>
          <w:b/>
          <w:sz w:val="28"/>
          <w:szCs w:val="28"/>
        </w:rPr>
        <w:tab/>
        <w:t xml:space="preserve">Наименование органа, предоставляющего муниципальную услугу </w:t>
      </w:r>
    </w:p>
    <w:p w14:paraId="1424DC78" w14:textId="52D58B5D" w:rsidR="003C1818" w:rsidRPr="004716E3" w:rsidRDefault="0077618E" w:rsidP="004716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b/>
          <w:sz w:val="28"/>
          <w:szCs w:val="28"/>
        </w:rPr>
        <w:t xml:space="preserve">5.1. </w:t>
      </w:r>
      <w:r w:rsidR="00E66C96" w:rsidRPr="004716E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66C96" w:rsidRPr="004716E3">
        <w:rPr>
          <w:rFonts w:ascii="Times New Roman" w:hAnsi="Times New Roman" w:cs="Times New Roman"/>
          <w:sz w:val="28"/>
          <w:szCs w:val="28"/>
        </w:rPr>
        <w:t>Администрация Михайловского муниципального района</w:t>
      </w:r>
      <w:r w:rsidR="003C1818" w:rsidRPr="004716E3">
        <w:rPr>
          <w:rFonts w:ascii="Times New Roman" w:hAnsi="Times New Roman" w:cs="Times New Roman"/>
          <w:sz w:val="28"/>
          <w:szCs w:val="28"/>
        </w:rPr>
        <w:t xml:space="preserve"> в лице отдела по работе с жилищным фондом управления жизнеобеспечения администрации Михайловского муниципального района  (далее - Отдел).</w:t>
      </w:r>
    </w:p>
    <w:p w14:paraId="43778826" w14:textId="49F19455" w:rsidR="0077618E" w:rsidRPr="004716E3" w:rsidRDefault="0077618E" w:rsidP="00471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58A2F8" w14:textId="665BD69E" w:rsidR="008727F4" w:rsidRPr="004716E3" w:rsidRDefault="008727F4" w:rsidP="004716E3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6E3">
        <w:rPr>
          <w:rFonts w:ascii="Times New Roman" w:hAnsi="Times New Roman" w:cs="Times New Roman"/>
          <w:b/>
          <w:sz w:val="28"/>
          <w:szCs w:val="28"/>
        </w:rPr>
        <w:t>Описание результатов предоставления муниципальной услуги</w:t>
      </w:r>
    </w:p>
    <w:p w14:paraId="0170C3DD" w14:textId="3EA15BD8" w:rsidR="00546A5C" w:rsidRPr="004716E3" w:rsidRDefault="00AB667A" w:rsidP="004716E3">
      <w:pPr>
        <w:pStyle w:val="ConsPlusNormal"/>
        <w:tabs>
          <w:tab w:val="left" w:pos="0"/>
          <w:tab w:val="left" w:pos="709"/>
        </w:tabs>
        <w:ind w:left="708"/>
        <w:jc w:val="both"/>
        <w:rPr>
          <w:sz w:val="28"/>
          <w:szCs w:val="28"/>
        </w:rPr>
      </w:pPr>
      <w:r w:rsidRPr="004716E3">
        <w:rPr>
          <w:sz w:val="28"/>
          <w:szCs w:val="28"/>
        </w:rPr>
        <w:tab/>
      </w:r>
      <w:r w:rsidR="0077618E" w:rsidRPr="004716E3">
        <w:rPr>
          <w:sz w:val="28"/>
          <w:szCs w:val="28"/>
        </w:rPr>
        <w:t>6</w:t>
      </w:r>
      <w:r w:rsidR="008727F4" w:rsidRPr="004716E3">
        <w:rPr>
          <w:sz w:val="28"/>
          <w:szCs w:val="28"/>
        </w:rPr>
        <w:t>.1.</w:t>
      </w:r>
      <w:r w:rsidR="00AE2669" w:rsidRPr="004716E3">
        <w:rPr>
          <w:color w:val="00396D"/>
          <w:sz w:val="28"/>
          <w:szCs w:val="28"/>
        </w:rPr>
        <w:t xml:space="preserve"> </w:t>
      </w:r>
      <w:r w:rsidR="00AE2669" w:rsidRPr="004716E3">
        <w:rPr>
          <w:sz w:val="28"/>
          <w:szCs w:val="28"/>
        </w:rPr>
        <w:t>Рез</w:t>
      </w:r>
      <w:r w:rsidR="00546A5C" w:rsidRPr="004716E3">
        <w:rPr>
          <w:sz w:val="28"/>
          <w:szCs w:val="28"/>
        </w:rPr>
        <w:t xml:space="preserve">ультатом предоставления муниципальной </w:t>
      </w:r>
      <w:r w:rsidR="00AE2669" w:rsidRPr="004716E3">
        <w:rPr>
          <w:sz w:val="28"/>
          <w:szCs w:val="28"/>
        </w:rPr>
        <w:t>услуги является</w:t>
      </w:r>
      <w:r w:rsidR="00546A5C" w:rsidRPr="004716E3">
        <w:rPr>
          <w:sz w:val="28"/>
          <w:szCs w:val="28"/>
        </w:rPr>
        <w:t>:</w:t>
      </w:r>
    </w:p>
    <w:p w14:paraId="6BE9D222" w14:textId="1C82BA95" w:rsidR="006B5858" w:rsidRPr="004716E3" w:rsidRDefault="006B5858" w:rsidP="004716E3">
      <w:pPr>
        <w:pStyle w:val="ConsPlusNormal"/>
        <w:numPr>
          <w:ilvl w:val="0"/>
          <w:numId w:val="16"/>
        </w:numPr>
        <w:tabs>
          <w:tab w:val="left" w:pos="0"/>
        </w:tabs>
        <w:ind w:left="142" w:firstLine="567"/>
        <w:jc w:val="both"/>
        <w:rPr>
          <w:sz w:val="28"/>
          <w:szCs w:val="28"/>
        </w:rPr>
      </w:pPr>
      <w:r w:rsidRPr="004716E3">
        <w:rPr>
          <w:sz w:val="28"/>
          <w:szCs w:val="28"/>
        </w:rPr>
        <w:t xml:space="preserve">в случае принятия решения о заключении с заявителем договора социального найма муниципального  жилищного фонда (далее –   </w:t>
      </w:r>
      <w:r w:rsidR="004F35C9" w:rsidRPr="004716E3">
        <w:rPr>
          <w:sz w:val="28"/>
          <w:szCs w:val="28"/>
        </w:rPr>
        <w:t xml:space="preserve">заключение </w:t>
      </w:r>
      <w:r w:rsidRPr="004716E3">
        <w:rPr>
          <w:sz w:val="28"/>
          <w:szCs w:val="28"/>
        </w:rPr>
        <w:t>договор</w:t>
      </w:r>
      <w:r w:rsidR="004F35C9" w:rsidRPr="004716E3">
        <w:rPr>
          <w:sz w:val="28"/>
          <w:szCs w:val="28"/>
        </w:rPr>
        <w:t>а</w:t>
      </w:r>
      <w:r w:rsidRPr="004716E3">
        <w:rPr>
          <w:sz w:val="28"/>
          <w:szCs w:val="28"/>
        </w:rPr>
        <w:t xml:space="preserve"> социального найма):</w:t>
      </w:r>
    </w:p>
    <w:p w14:paraId="2F0EA29C" w14:textId="3B7C299B" w:rsidR="006B5858" w:rsidRPr="004716E3" w:rsidRDefault="006B5858" w:rsidP="004716E3">
      <w:pPr>
        <w:pStyle w:val="ConsPlusNormal"/>
        <w:numPr>
          <w:ilvl w:val="0"/>
          <w:numId w:val="15"/>
        </w:num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716E3">
        <w:rPr>
          <w:sz w:val="28"/>
          <w:szCs w:val="28"/>
        </w:rPr>
        <w:t xml:space="preserve">направление (выдача) </w:t>
      </w:r>
      <w:r w:rsidR="003E43D8" w:rsidRPr="004716E3">
        <w:rPr>
          <w:sz w:val="28"/>
          <w:szCs w:val="28"/>
        </w:rPr>
        <w:t xml:space="preserve">заявителю </w:t>
      </w:r>
      <w:r w:rsidRPr="004716E3">
        <w:rPr>
          <w:sz w:val="28"/>
          <w:szCs w:val="28"/>
        </w:rPr>
        <w:t>оформленного в письменной форме решения о заключении с заявителем договора социального найма;</w:t>
      </w:r>
    </w:p>
    <w:p w14:paraId="5E169880" w14:textId="7103C975" w:rsidR="00723EA5" w:rsidRPr="004716E3" w:rsidRDefault="000F3AB1" w:rsidP="004716E3">
      <w:pPr>
        <w:pStyle w:val="ConsPlusNormal"/>
        <w:numPr>
          <w:ilvl w:val="0"/>
          <w:numId w:val="15"/>
        </w:numPr>
        <w:tabs>
          <w:tab w:val="left" w:pos="0"/>
        </w:tabs>
        <w:jc w:val="both"/>
        <w:rPr>
          <w:sz w:val="28"/>
          <w:szCs w:val="28"/>
        </w:rPr>
      </w:pPr>
      <w:r w:rsidRPr="004716E3">
        <w:rPr>
          <w:sz w:val="28"/>
          <w:szCs w:val="28"/>
        </w:rPr>
        <w:t>заключение</w:t>
      </w:r>
      <w:r w:rsidR="00E633F1" w:rsidRPr="004716E3">
        <w:rPr>
          <w:sz w:val="28"/>
          <w:szCs w:val="28"/>
        </w:rPr>
        <w:t xml:space="preserve"> с заявителем договора социального найма;</w:t>
      </w:r>
    </w:p>
    <w:p w14:paraId="5098F581" w14:textId="64C5855B" w:rsidR="006B5858" w:rsidRPr="004716E3" w:rsidRDefault="006B5858" w:rsidP="004716E3">
      <w:pPr>
        <w:pStyle w:val="ConsPlusNormal"/>
        <w:numPr>
          <w:ilvl w:val="0"/>
          <w:numId w:val="16"/>
        </w:numPr>
        <w:tabs>
          <w:tab w:val="left" w:pos="0"/>
        </w:tabs>
        <w:ind w:left="142" w:firstLine="567"/>
        <w:jc w:val="both"/>
        <w:rPr>
          <w:sz w:val="28"/>
          <w:szCs w:val="28"/>
        </w:rPr>
      </w:pPr>
      <w:r w:rsidRPr="004716E3">
        <w:rPr>
          <w:sz w:val="28"/>
          <w:szCs w:val="28"/>
        </w:rPr>
        <w:t>в случае принятия решения о расторжении</w:t>
      </w:r>
      <w:r w:rsidR="003E43D8" w:rsidRPr="004716E3">
        <w:rPr>
          <w:sz w:val="28"/>
          <w:szCs w:val="28"/>
        </w:rPr>
        <w:t xml:space="preserve"> с заявителем</w:t>
      </w:r>
      <w:r w:rsidRPr="004716E3">
        <w:rPr>
          <w:sz w:val="28"/>
          <w:szCs w:val="28"/>
        </w:rPr>
        <w:t xml:space="preserve"> ранее заключенного договора социального найма</w:t>
      </w:r>
      <w:r w:rsidR="004F35C9" w:rsidRPr="004716E3">
        <w:rPr>
          <w:sz w:val="28"/>
          <w:szCs w:val="28"/>
        </w:rPr>
        <w:t xml:space="preserve"> муниципального жилищного фонда (далее - расторжение договора социального найма)</w:t>
      </w:r>
      <w:r w:rsidRPr="004716E3">
        <w:rPr>
          <w:sz w:val="28"/>
          <w:szCs w:val="28"/>
        </w:rPr>
        <w:t>:</w:t>
      </w:r>
    </w:p>
    <w:p w14:paraId="30BC46AB" w14:textId="71F1AC59" w:rsidR="004F35C9" w:rsidRPr="004716E3" w:rsidRDefault="004F35C9" w:rsidP="004716E3">
      <w:pPr>
        <w:pStyle w:val="ConsPlusNormal"/>
        <w:numPr>
          <w:ilvl w:val="0"/>
          <w:numId w:val="15"/>
        </w:num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716E3">
        <w:rPr>
          <w:sz w:val="28"/>
          <w:szCs w:val="28"/>
        </w:rPr>
        <w:tab/>
        <w:t>направление (выдача)</w:t>
      </w:r>
      <w:r w:rsidR="003E43D8" w:rsidRPr="004716E3">
        <w:rPr>
          <w:sz w:val="28"/>
          <w:szCs w:val="28"/>
        </w:rPr>
        <w:t xml:space="preserve"> заявителю </w:t>
      </w:r>
      <w:r w:rsidRPr="004716E3">
        <w:rPr>
          <w:sz w:val="28"/>
          <w:szCs w:val="28"/>
        </w:rPr>
        <w:t>оформленного в письменной форме решения о расторжении ранее заключенного договора социального найма;</w:t>
      </w:r>
    </w:p>
    <w:p w14:paraId="23E54E94" w14:textId="74B780C5" w:rsidR="000F3AB1" w:rsidRPr="004716E3" w:rsidRDefault="0022477D" w:rsidP="004716E3">
      <w:pPr>
        <w:pStyle w:val="ConsPlusNormal"/>
        <w:numPr>
          <w:ilvl w:val="0"/>
          <w:numId w:val="15"/>
        </w:num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716E3">
        <w:rPr>
          <w:sz w:val="28"/>
          <w:szCs w:val="28"/>
        </w:rPr>
        <w:tab/>
      </w:r>
      <w:r w:rsidR="001724D2" w:rsidRPr="004716E3">
        <w:rPr>
          <w:sz w:val="28"/>
          <w:szCs w:val="28"/>
        </w:rPr>
        <w:t>р</w:t>
      </w:r>
      <w:r w:rsidR="000F3AB1" w:rsidRPr="004716E3">
        <w:rPr>
          <w:sz w:val="28"/>
          <w:szCs w:val="28"/>
        </w:rPr>
        <w:t>асторжени</w:t>
      </w:r>
      <w:r w:rsidR="007C0F64" w:rsidRPr="004716E3">
        <w:rPr>
          <w:sz w:val="28"/>
          <w:szCs w:val="28"/>
        </w:rPr>
        <w:t>е</w:t>
      </w:r>
      <w:r w:rsidR="001724D2" w:rsidRPr="004716E3">
        <w:rPr>
          <w:sz w:val="28"/>
          <w:szCs w:val="28"/>
        </w:rPr>
        <w:t xml:space="preserve"> с заявителем</w:t>
      </w:r>
      <w:r w:rsidR="000F3AB1" w:rsidRPr="004716E3">
        <w:rPr>
          <w:sz w:val="28"/>
          <w:szCs w:val="28"/>
        </w:rPr>
        <w:t xml:space="preserve"> догов</w:t>
      </w:r>
      <w:r w:rsidR="004F35C9" w:rsidRPr="004716E3">
        <w:rPr>
          <w:sz w:val="28"/>
          <w:szCs w:val="28"/>
        </w:rPr>
        <w:t>ора социального найма</w:t>
      </w:r>
      <w:r w:rsidR="000F3AB1" w:rsidRPr="004716E3">
        <w:rPr>
          <w:sz w:val="28"/>
          <w:szCs w:val="28"/>
        </w:rPr>
        <w:t>;</w:t>
      </w:r>
    </w:p>
    <w:p w14:paraId="32969E2A" w14:textId="38AB80C8" w:rsidR="004F35C9" w:rsidRPr="004716E3" w:rsidRDefault="004F35C9" w:rsidP="004716E3">
      <w:pPr>
        <w:pStyle w:val="ConsPlusNormal"/>
        <w:numPr>
          <w:ilvl w:val="0"/>
          <w:numId w:val="16"/>
        </w:numPr>
        <w:tabs>
          <w:tab w:val="left" w:pos="0"/>
        </w:tabs>
        <w:ind w:left="142" w:firstLine="567"/>
        <w:jc w:val="both"/>
        <w:rPr>
          <w:sz w:val="28"/>
          <w:szCs w:val="28"/>
        </w:rPr>
      </w:pPr>
      <w:r w:rsidRPr="004716E3">
        <w:rPr>
          <w:sz w:val="28"/>
          <w:szCs w:val="28"/>
        </w:rPr>
        <w:t>в случае принятия решения об отказе в предоставлении муниципальной услуги:</w:t>
      </w:r>
    </w:p>
    <w:p w14:paraId="2F044E2C" w14:textId="02DDC29E" w:rsidR="005F6B12" w:rsidRPr="004716E3" w:rsidRDefault="0022477D" w:rsidP="004716E3">
      <w:pPr>
        <w:pStyle w:val="ConsPlusNormal"/>
        <w:numPr>
          <w:ilvl w:val="0"/>
          <w:numId w:val="15"/>
        </w:num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716E3">
        <w:rPr>
          <w:sz w:val="28"/>
          <w:szCs w:val="28"/>
        </w:rPr>
        <w:tab/>
      </w:r>
      <w:r w:rsidR="004F35C9" w:rsidRPr="004716E3">
        <w:rPr>
          <w:sz w:val="28"/>
          <w:szCs w:val="28"/>
        </w:rPr>
        <w:t>направление (выдача) уведомления</w:t>
      </w:r>
      <w:r w:rsidR="00546A5C" w:rsidRPr="004716E3">
        <w:rPr>
          <w:sz w:val="28"/>
          <w:szCs w:val="28"/>
        </w:rPr>
        <w:t xml:space="preserve"> об отказе в предоставлении муниципальной услуги, с указанием основ</w:t>
      </w:r>
      <w:r w:rsidR="00D377FB" w:rsidRPr="004716E3">
        <w:rPr>
          <w:sz w:val="28"/>
          <w:szCs w:val="28"/>
        </w:rPr>
        <w:t>аний отказа, определенных п. 11</w:t>
      </w:r>
      <w:r w:rsidR="00546A5C" w:rsidRPr="004716E3">
        <w:rPr>
          <w:sz w:val="28"/>
          <w:szCs w:val="28"/>
        </w:rPr>
        <w:t xml:space="preserve"> настоящего Регламента и приложением документов подт</w:t>
      </w:r>
      <w:r w:rsidR="00D377FB" w:rsidRPr="004716E3">
        <w:rPr>
          <w:sz w:val="28"/>
          <w:szCs w:val="28"/>
        </w:rPr>
        <w:t>верждающих указанные основания.</w:t>
      </w:r>
    </w:p>
    <w:p w14:paraId="15CCC68D" w14:textId="77777777" w:rsidR="006B5858" w:rsidRPr="004716E3" w:rsidRDefault="006B5858" w:rsidP="004716E3">
      <w:pPr>
        <w:pStyle w:val="ConsPlusNormal"/>
        <w:tabs>
          <w:tab w:val="left" w:pos="0"/>
        </w:tabs>
        <w:jc w:val="both"/>
        <w:rPr>
          <w:sz w:val="28"/>
          <w:szCs w:val="28"/>
        </w:rPr>
      </w:pPr>
    </w:p>
    <w:p w14:paraId="1A594519" w14:textId="77777777" w:rsidR="00051874" w:rsidRPr="004716E3" w:rsidRDefault="008727F4" w:rsidP="004716E3">
      <w:pPr>
        <w:pStyle w:val="a6"/>
        <w:numPr>
          <w:ilvl w:val="0"/>
          <w:numId w:val="1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6E3">
        <w:rPr>
          <w:rFonts w:ascii="Times New Roman" w:hAnsi="Times New Roman" w:cs="Times New Roman"/>
          <w:b/>
          <w:sz w:val="28"/>
          <w:szCs w:val="28"/>
        </w:rPr>
        <w:t>Срок пред</w:t>
      </w:r>
      <w:r w:rsidR="00630FC2" w:rsidRPr="004716E3">
        <w:rPr>
          <w:rFonts w:ascii="Times New Roman" w:hAnsi="Times New Roman" w:cs="Times New Roman"/>
          <w:b/>
          <w:sz w:val="28"/>
          <w:szCs w:val="28"/>
        </w:rPr>
        <w:t>оставления муниципальной услуги</w:t>
      </w:r>
    </w:p>
    <w:p w14:paraId="7800C939" w14:textId="51436800" w:rsidR="005D190B" w:rsidRPr="004716E3" w:rsidRDefault="00925E1C" w:rsidP="004716E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 xml:space="preserve">7.1. </w:t>
      </w:r>
      <w:r w:rsidR="00546A5C" w:rsidRPr="004716E3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</w:t>
      </w:r>
      <w:r w:rsidR="00EB4DA9" w:rsidRPr="004716E3">
        <w:rPr>
          <w:rFonts w:ascii="Times New Roman" w:hAnsi="Times New Roman" w:cs="Times New Roman"/>
          <w:sz w:val="28"/>
          <w:szCs w:val="28"/>
        </w:rPr>
        <w:t xml:space="preserve">ствляется не позднее </w:t>
      </w:r>
      <w:r w:rsidR="003C1818" w:rsidRPr="004716E3">
        <w:rPr>
          <w:rFonts w:ascii="Times New Roman" w:hAnsi="Times New Roman" w:cs="Times New Roman"/>
          <w:sz w:val="28"/>
          <w:szCs w:val="28"/>
        </w:rPr>
        <w:t>15 рабочих дней</w:t>
      </w:r>
      <w:r w:rsidR="00546A5C" w:rsidRPr="004716E3">
        <w:rPr>
          <w:rFonts w:ascii="Times New Roman" w:hAnsi="Times New Roman" w:cs="Times New Roman"/>
          <w:sz w:val="28"/>
          <w:szCs w:val="28"/>
        </w:rPr>
        <w:t xml:space="preserve"> со дня регистрации </w:t>
      </w:r>
      <w:r w:rsidR="00181469" w:rsidRPr="004716E3">
        <w:rPr>
          <w:rFonts w:ascii="Times New Roman" w:hAnsi="Times New Roman" w:cs="Times New Roman"/>
          <w:sz w:val="28"/>
          <w:szCs w:val="28"/>
        </w:rPr>
        <w:t xml:space="preserve">заявления о предоставлении муниципальной услуги в </w:t>
      </w:r>
      <w:r w:rsidR="00A80A39" w:rsidRPr="004716E3">
        <w:rPr>
          <w:rFonts w:ascii="Times New Roman" w:hAnsi="Times New Roman" w:cs="Times New Roman"/>
          <w:sz w:val="28"/>
          <w:szCs w:val="28"/>
        </w:rPr>
        <w:t>администрации Михайловского муниципального района.</w:t>
      </w:r>
    </w:p>
    <w:p w14:paraId="51349AD9" w14:textId="63812939" w:rsidR="00E86DF1" w:rsidRPr="004716E3" w:rsidRDefault="00546A5C" w:rsidP="004716E3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 xml:space="preserve">Уведомление об отказе в предоставлении муниципальной услуги оформляется в письменном виде, подписывается должностным лицом </w:t>
      </w:r>
      <w:r w:rsidR="00B86734" w:rsidRPr="004716E3">
        <w:rPr>
          <w:rFonts w:ascii="Times New Roman" w:hAnsi="Times New Roman" w:cs="Times New Roman"/>
          <w:sz w:val="28"/>
          <w:szCs w:val="28"/>
        </w:rPr>
        <w:t xml:space="preserve"> </w:t>
      </w:r>
      <w:r w:rsidRPr="004716E3">
        <w:rPr>
          <w:rFonts w:ascii="Times New Roman" w:hAnsi="Times New Roman" w:cs="Times New Roman"/>
          <w:sz w:val="28"/>
          <w:szCs w:val="28"/>
        </w:rPr>
        <w:t>и выдается или напр</w:t>
      </w:r>
      <w:r w:rsidR="00EB4DA9" w:rsidRPr="004716E3">
        <w:rPr>
          <w:rFonts w:ascii="Times New Roman" w:hAnsi="Times New Roman" w:cs="Times New Roman"/>
          <w:sz w:val="28"/>
          <w:szCs w:val="28"/>
        </w:rPr>
        <w:t xml:space="preserve">авляется заявителю не позднее </w:t>
      </w:r>
      <w:r w:rsidR="00922833" w:rsidRPr="004716E3">
        <w:rPr>
          <w:rFonts w:ascii="Times New Roman" w:hAnsi="Times New Roman" w:cs="Times New Roman"/>
          <w:sz w:val="28"/>
          <w:szCs w:val="28"/>
        </w:rPr>
        <w:t>15 рабочих дней</w:t>
      </w:r>
      <w:r w:rsidRPr="004716E3">
        <w:rPr>
          <w:rFonts w:ascii="Times New Roman" w:hAnsi="Times New Roman" w:cs="Times New Roman"/>
          <w:sz w:val="28"/>
          <w:szCs w:val="28"/>
        </w:rPr>
        <w:t xml:space="preserve"> со дня ре</w:t>
      </w:r>
      <w:r w:rsidR="005D190B" w:rsidRPr="004716E3">
        <w:rPr>
          <w:rFonts w:ascii="Times New Roman" w:hAnsi="Times New Roman" w:cs="Times New Roman"/>
          <w:sz w:val="28"/>
          <w:szCs w:val="28"/>
        </w:rPr>
        <w:t>гистрации заявле</w:t>
      </w:r>
      <w:r w:rsidR="00E86DF1" w:rsidRPr="004716E3">
        <w:rPr>
          <w:rFonts w:ascii="Times New Roman" w:hAnsi="Times New Roman" w:cs="Times New Roman"/>
          <w:sz w:val="28"/>
          <w:szCs w:val="28"/>
        </w:rPr>
        <w:t xml:space="preserve">ния в </w:t>
      </w:r>
      <w:r w:rsidR="00E14D41" w:rsidRPr="004716E3">
        <w:rPr>
          <w:rFonts w:ascii="Times New Roman" w:hAnsi="Times New Roman" w:cs="Times New Roman"/>
          <w:sz w:val="28"/>
          <w:szCs w:val="28"/>
        </w:rPr>
        <w:t>администрации Михайловского муниципального района</w:t>
      </w:r>
      <w:r w:rsidR="00E86DF1" w:rsidRPr="004716E3">
        <w:rPr>
          <w:rFonts w:ascii="Times New Roman" w:hAnsi="Times New Roman" w:cs="Times New Roman"/>
          <w:sz w:val="28"/>
          <w:szCs w:val="28"/>
        </w:rPr>
        <w:t>.</w:t>
      </w:r>
    </w:p>
    <w:p w14:paraId="365AD3B9" w14:textId="77777777" w:rsidR="008727F4" w:rsidRPr="004716E3" w:rsidRDefault="005D204C" w:rsidP="004716E3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 xml:space="preserve"> </w:t>
      </w:r>
      <w:r w:rsidR="008727F4" w:rsidRPr="004716E3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14:paraId="31D60F9E" w14:textId="77777777" w:rsidR="00E14D41" w:rsidRPr="004716E3" w:rsidRDefault="00B254EB" w:rsidP="004716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FE5CF2" w:rsidRPr="004716E3">
        <w:rPr>
          <w:rFonts w:ascii="Times New Roman" w:hAnsi="Times New Roman" w:cs="Times New Roman"/>
          <w:sz w:val="28"/>
          <w:szCs w:val="28"/>
        </w:rPr>
        <w:t xml:space="preserve">.1. </w:t>
      </w:r>
      <w:r w:rsidR="00E14D41" w:rsidRPr="004716E3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</w:t>
      </w:r>
      <w:r w:rsidR="00E14D41" w:rsidRPr="004716E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E430803" w14:textId="7C21DFDC" w:rsidR="00E14D41" w:rsidRPr="004716E3" w:rsidRDefault="00870B4B" w:rsidP="004716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="00E14D41" w:rsidRPr="004716E3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Конституция</w:t>
        </w:r>
      </w:hyperlink>
      <w:r w:rsidR="00E14D41" w:rsidRPr="004716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Федерации;</w:t>
      </w:r>
    </w:p>
    <w:p w14:paraId="4C97462A" w14:textId="77777777" w:rsidR="00E14D41" w:rsidRPr="004716E3" w:rsidRDefault="00E14D41" w:rsidP="004716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16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Гражданский </w:t>
      </w:r>
      <w:hyperlink r:id="rId11" w:history="1">
        <w:r w:rsidRPr="004716E3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</w:t>
        </w:r>
      </w:hyperlink>
      <w:r w:rsidRPr="004716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Федерации;</w:t>
      </w:r>
    </w:p>
    <w:p w14:paraId="626B9964" w14:textId="77777777" w:rsidR="00E14D41" w:rsidRPr="004716E3" w:rsidRDefault="00E14D41" w:rsidP="004716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16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Жилищный </w:t>
      </w:r>
      <w:hyperlink r:id="rId12" w:history="1">
        <w:r w:rsidRPr="004716E3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</w:t>
        </w:r>
      </w:hyperlink>
      <w:r w:rsidRPr="004716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Федерации;</w:t>
      </w:r>
    </w:p>
    <w:p w14:paraId="54E86CE4" w14:textId="77777777" w:rsidR="00E14D41" w:rsidRPr="004716E3" w:rsidRDefault="00E14D41" w:rsidP="004716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16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</w:t>
      </w:r>
      <w:hyperlink r:id="rId13" w:history="1">
        <w:r w:rsidRPr="004716E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4716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Федерации»;</w:t>
      </w:r>
    </w:p>
    <w:p w14:paraId="73A63F51" w14:textId="77777777" w:rsidR="00E14D41" w:rsidRPr="004716E3" w:rsidRDefault="00E14D41" w:rsidP="004716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16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</w:t>
      </w:r>
      <w:hyperlink r:id="rId14" w:history="1">
        <w:r w:rsidRPr="004716E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4716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услуг»;</w:t>
      </w:r>
    </w:p>
    <w:p w14:paraId="4BD7F41F" w14:textId="77777777" w:rsidR="00E14D41" w:rsidRPr="004716E3" w:rsidRDefault="00870B4B" w:rsidP="004716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5" w:history="1">
        <w:r w:rsidR="00E14D41" w:rsidRPr="004716E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="00E14D41" w:rsidRPr="004716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21 мая 2005 года № 315 «Об утверждении Типового договора социального найма жилого помещения»;</w:t>
      </w:r>
    </w:p>
    <w:p w14:paraId="36BD201B" w14:textId="77777777" w:rsidR="00E14D41" w:rsidRPr="004716E3" w:rsidRDefault="00870B4B" w:rsidP="004716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6" w:history="1">
        <w:r w:rsidR="00E14D41" w:rsidRPr="004716E3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</w:t>
        </w:r>
      </w:hyperlink>
      <w:r w:rsidR="00E14D41" w:rsidRPr="004716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Михайловского муниципального района;</w:t>
      </w:r>
    </w:p>
    <w:p w14:paraId="1085734B" w14:textId="43B153C1" w:rsidR="00E14D41" w:rsidRPr="004716E3" w:rsidRDefault="00E14D41" w:rsidP="004716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16E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Михайловского муниципального района от 12.07.2011 г. № 624-па «Об административных регламентах предоставления муниципальных услуг».</w:t>
      </w:r>
    </w:p>
    <w:p w14:paraId="26CBAF00" w14:textId="77777777" w:rsidR="004776D9" w:rsidRPr="004716E3" w:rsidRDefault="004776D9" w:rsidP="004716E3">
      <w:pPr>
        <w:pStyle w:val="a6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6E3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</w:t>
      </w:r>
    </w:p>
    <w:p w14:paraId="6F054B6B" w14:textId="531B8533" w:rsidR="004776D9" w:rsidRPr="004716E3" w:rsidRDefault="004776D9" w:rsidP="004716E3">
      <w:pPr>
        <w:pStyle w:val="a6"/>
        <w:numPr>
          <w:ilvl w:val="1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услуги, которые заявитель должен представить самостоятельно</w:t>
      </w:r>
      <w:r w:rsidR="003E19F1" w:rsidRPr="004716E3">
        <w:rPr>
          <w:rFonts w:ascii="Times New Roman" w:hAnsi="Times New Roman" w:cs="Times New Roman"/>
          <w:sz w:val="28"/>
          <w:szCs w:val="28"/>
        </w:rPr>
        <w:t xml:space="preserve"> </w:t>
      </w:r>
      <w:r w:rsidR="00FE77CF" w:rsidRPr="004716E3">
        <w:rPr>
          <w:rFonts w:ascii="Times New Roman" w:hAnsi="Times New Roman" w:cs="Times New Roman"/>
          <w:sz w:val="28"/>
          <w:szCs w:val="28"/>
        </w:rPr>
        <w:t>(документы, предъявляются в оригинале или копиях  заверенных нотариально)</w:t>
      </w:r>
    </w:p>
    <w:p w14:paraId="1B3EE9E0" w14:textId="3F4D4034" w:rsidR="00732FB9" w:rsidRPr="004716E3" w:rsidRDefault="006952B7" w:rsidP="004716E3">
      <w:pPr>
        <w:pStyle w:val="af"/>
        <w:numPr>
          <w:ilvl w:val="0"/>
          <w:numId w:val="4"/>
        </w:numPr>
        <w:spacing w:after="0"/>
        <w:ind w:left="357" w:firstLine="3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16E3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C77F9F" w:rsidRPr="004716E3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4716E3">
        <w:rPr>
          <w:rFonts w:ascii="Times New Roman" w:hAnsi="Times New Roman" w:cs="Times New Roman"/>
          <w:sz w:val="28"/>
          <w:szCs w:val="28"/>
        </w:rPr>
        <w:t>приложению №</w:t>
      </w:r>
      <w:r w:rsidR="0095451E" w:rsidRPr="004716E3">
        <w:rPr>
          <w:rFonts w:ascii="Times New Roman" w:hAnsi="Times New Roman" w:cs="Times New Roman"/>
          <w:sz w:val="28"/>
          <w:szCs w:val="28"/>
        </w:rPr>
        <w:t xml:space="preserve"> </w:t>
      </w:r>
      <w:r w:rsidR="00922833" w:rsidRPr="004716E3">
        <w:rPr>
          <w:rFonts w:ascii="Times New Roman" w:hAnsi="Times New Roman" w:cs="Times New Roman"/>
          <w:sz w:val="28"/>
          <w:szCs w:val="28"/>
        </w:rPr>
        <w:t>2</w:t>
      </w:r>
      <w:r w:rsidRPr="004716E3">
        <w:rPr>
          <w:rFonts w:ascii="Times New Roman" w:hAnsi="Times New Roman" w:cs="Times New Roman"/>
          <w:sz w:val="28"/>
          <w:szCs w:val="28"/>
        </w:rPr>
        <w:t xml:space="preserve"> к Регламенту</w:t>
      </w:r>
      <w:r w:rsidR="000D460D" w:rsidRPr="004716E3">
        <w:rPr>
          <w:rFonts w:ascii="Times New Roman" w:hAnsi="Times New Roman" w:cs="Times New Roman"/>
          <w:sz w:val="28"/>
          <w:szCs w:val="28"/>
        </w:rPr>
        <w:t xml:space="preserve"> (для заключения договора социального найма) или согласно приложению №</w:t>
      </w:r>
      <w:r w:rsidR="00922833" w:rsidRPr="004716E3">
        <w:rPr>
          <w:rFonts w:ascii="Times New Roman" w:hAnsi="Times New Roman" w:cs="Times New Roman"/>
          <w:sz w:val="28"/>
          <w:szCs w:val="28"/>
        </w:rPr>
        <w:t xml:space="preserve"> 3</w:t>
      </w:r>
      <w:r w:rsidR="000D460D" w:rsidRPr="004716E3">
        <w:rPr>
          <w:rFonts w:ascii="Times New Roman" w:hAnsi="Times New Roman" w:cs="Times New Roman"/>
          <w:sz w:val="28"/>
          <w:szCs w:val="28"/>
        </w:rPr>
        <w:t xml:space="preserve"> к Регламенту (для расторжения договора социального найма)</w:t>
      </w:r>
      <w:r w:rsidR="00421A01" w:rsidRPr="004716E3">
        <w:rPr>
          <w:rFonts w:ascii="Times New Roman" w:hAnsi="Times New Roman" w:cs="Times New Roman"/>
          <w:sz w:val="28"/>
          <w:szCs w:val="28"/>
        </w:rPr>
        <w:t xml:space="preserve">, содержащее согласие </w:t>
      </w:r>
      <w:r w:rsidRPr="004716E3">
        <w:rPr>
          <w:rFonts w:ascii="Times New Roman" w:hAnsi="Times New Roman" w:cs="Times New Roman"/>
          <w:sz w:val="28"/>
          <w:szCs w:val="28"/>
        </w:rPr>
        <w:t>всех</w:t>
      </w:r>
      <w:r w:rsidR="00421A01" w:rsidRPr="004716E3">
        <w:rPr>
          <w:rFonts w:ascii="Times New Roman" w:hAnsi="Times New Roman" w:cs="Times New Roman"/>
          <w:sz w:val="28"/>
          <w:szCs w:val="28"/>
        </w:rPr>
        <w:t xml:space="preserve"> совершеннолетних членов </w:t>
      </w:r>
      <w:r w:rsidRPr="004716E3">
        <w:rPr>
          <w:rFonts w:ascii="Times New Roman" w:hAnsi="Times New Roman" w:cs="Times New Roman"/>
          <w:sz w:val="28"/>
          <w:szCs w:val="28"/>
        </w:rPr>
        <w:t>семьи заявителя</w:t>
      </w:r>
      <w:r w:rsidR="00421A01" w:rsidRPr="004716E3">
        <w:rPr>
          <w:rFonts w:ascii="Times New Roman" w:hAnsi="Times New Roman" w:cs="Times New Roman"/>
          <w:sz w:val="28"/>
          <w:szCs w:val="28"/>
        </w:rPr>
        <w:t>, в том числе временно отсутствующих</w:t>
      </w:r>
      <w:r w:rsidR="00C77F9F" w:rsidRPr="004716E3">
        <w:rPr>
          <w:rFonts w:ascii="Times New Roman" w:hAnsi="Times New Roman" w:cs="Times New Roman"/>
          <w:sz w:val="28"/>
          <w:szCs w:val="28"/>
        </w:rPr>
        <w:t xml:space="preserve"> (к</w:t>
      </w:r>
      <w:r w:rsidRPr="004716E3">
        <w:rPr>
          <w:rFonts w:ascii="Times New Roman" w:hAnsi="Times New Roman" w:cs="Times New Roman"/>
          <w:sz w:val="28"/>
          <w:szCs w:val="28"/>
        </w:rPr>
        <w:t xml:space="preserve"> членам семьи заявителя, в соответствии с частью 1 статьи 69 Жилищного кодекса Российской Федерации от 29.12.2004 № 188-ФЗ, относятся проживающие совместно с ним его супруг (супруга</w:t>
      </w:r>
      <w:proofErr w:type="gramEnd"/>
      <w:r w:rsidRPr="004716E3">
        <w:rPr>
          <w:rFonts w:ascii="Times New Roman" w:hAnsi="Times New Roman" w:cs="Times New Roman"/>
          <w:sz w:val="28"/>
          <w:szCs w:val="28"/>
        </w:rPr>
        <w:t xml:space="preserve">), а также дети и родители данного заявителя. Другие родственники, нетрудоспособные иждивенцы признаются членами семьи заявителя, если они вселены заявителем в качестве членов его семьи и ведут с ним общее хозяйство. </w:t>
      </w:r>
      <w:proofErr w:type="gramStart"/>
      <w:r w:rsidRPr="004716E3">
        <w:rPr>
          <w:rFonts w:ascii="Times New Roman" w:hAnsi="Times New Roman" w:cs="Times New Roman"/>
          <w:sz w:val="28"/>
          <w:szCs w:val="28"/>
        </w:rPr>
        <w:t>В исключительных случаях иные лица могут быть признаны членами семьи заявителя в судебном порядке</w:t>
      </w:r>
      <w:r w:rsidR="00C77F9F" w:rsidRPr="004716E3">
        <w:rPr>
          <w:rFonts w:ascii="Times New Roman" w:hAnsi="Times New Roman" w:cs="Times New Roman"/>
          <w:sz w:val="28"/>
          <w:szCs w:val="28"/>
        </w:rPr>
        <w:t>)</w:t>
      </w:r>
      <w:r w:rsidRPr="004716E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40A87DEA" w14:textId="77777777" w:rsidR="00937574" w:rsidRPr="004716E3" w:rsidRDefault="00780F9A" w:rsidP="004716E3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</w:t>
      </w:r>
      <w:r w:rsidR="00937574" w:rsidRPr="004716E3">
        <w:rPr>
          <w:rFonts w:ascii="Times New Roman" w:hAnsi="Times New Roman" w:cs="Times New Roman"/>
          <w:sz w:val="28"/>
          <w:szCs w:val="28"/>
        </w:rPr>
        <w:t>;</w:t>
      </w:r>
    </w:p>
    <w:p w14:paraId="26CA0D98" w14:textId="77777777" w:rsidR="0056710D" w:rsidRPr="004716E3" w:rsidRDefault="00937574" w:rsidP="004716E3">
      <w:pPr>
        <w:numPr>
          <w:ilvl w:val="0"/>
          <w:numId w:val="4"/>
        </w:numPr>
        <w:tabs>
          <w:tab w:val="left" w:pos="993"/>
          <w:tab w:val="left" w:pos="8411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>документ, удостоверяющи</w:t>
      </w:r>
      <w:r w:rsidR="006F5EF8" w:rsidRPr="004716E3">
        <w:rPr>
          <w:rFonts w:ascii="Times New Roman" w:hAnsi="Times New Roman" w:cs="Times New Roman"/>
          <w:sz w:val="28"/>
          <w:szCs w:val="28"/>
        </w:rPr>
        <w:t>й</w:t>
      </w:r>
      <w:r w:rsidRPr="004716E3">
        <w:rPr>
          <w:rFonts w:ascii="Times New Roman" w:hAnsi="Times New Roman" w:cs="Times New Roman"/>
          <w:sz w:val="28"/>
          <w:szCs w:val="28"/>
        </w:rPr>
        <w:t xml:space="preserve"> личност</w:t>
      </w:r>
      <w:r w:rsidR="006F5EF8" w:rsidRPr="004716E3">
        <w:rPr>
          <w:rFonts w:ascii="Times New Roman" w:hAnsi="Times New Roman" w:cs="Times New Roman"/>
          <w:sz w:val="28"/>
          <w:szCs w:val="28"/>
        </w:rPr>
        <w:t>ь</w:t>
      </w:r>
      <w:r w:rsidRPr="004716E3">
        <w:rPr>
          <w:rFonts w:ascii="Times New Roman" w:hAnsi="Times New Roman" w:cs="Times New Roman"/>
          <w:sz w:val="28"/>
          <w:szCs w:val="28"/>
        </w:rPr>
        <w:t xml:space="preserve"> </w:t>
      </w:r>
      <w:r w:rsidR="006F5EF8" w:rsidRPr="004716E3">
        <w:rPr>
          <w:rFonts w:ascii="Times New Roman" w:hAnsi="Times New Roman" w:cs="Times New Roman"/>
          <w:sz w:val="28"/>
          <w:szCs w:val="28"/>
        </w:rPr>
        <w:t>каждого из</w:t>
      </w:r>
      <w:r w:rsidRPr="004716E3">
        <w:rPr>
          <w:rFonts w:ascii="Times New Roman" w:hAnsi="Times New Roman" w:cs="Times New Roman"/>
          <w:sz w:val="28"/>
          <w:szCs w:val="28"/>
        </w:rPr>
        <w:t xml:space="preserve"> совершеннолетних членов семьи заявителя</w:t>
      </w:r>
      <w:r w:rsidR="0056710D" w:rsidRPr="004716E3">
        <w:rPr>
          <w:rFonts w:ascii="Times New Roman" w:hAnsi="Times New Roman" w:cs="Times New Roman"/>
          <w:sz w:val="28"/>
          <w:szCs w:val="28"/>
        </w:rPr>
        <w:t>;</w:t>
      </w:r>
    </w:p>
    <w:p w14:paraId="0AF35500" w14:textId="32B747BF" w:rsidR="00937574" w:rsidRPr="004716E3" w:rsidRDefault="0056710D" w:rsidP="004716E3">
      <w:pPr>
        <w:numPr>
          <w:ilvl w:val="0"/>
          <w:numId w:val="4"/>
        </w:numPr>
        <w:tabs>
          <w:tab w:val="left" w:pos="993"/>
          <w:tab w:val="left" w:pos="8411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</w:t>
      </w:r>
      <w:r w:rsidR="00421A01" w:rsidRPr="004716E3">
        <w:rPr>
          <w:rFonts w:ascii="Times New Roman" w:hAnsi="Times New Roman" w:cs="Times New Roman"/>
          <w:sz w:val="28"/>
          <w:szCs w:val="28"/>
        </w:rPr>
        <w:t>ребенка (детей)</w:t>
      </w:r>
      <w:r w:rsidR="00937574" w:rsidRPr="004716E3">
        <w:rPr>
          <w:rFonts w:ascii="Times New Roman" w:hAnsi="Times New Roman" w:cs="Times New Roman"/>
          <w:sz w:val="28"/>
          <w:szCs w:val="28"/>
        </w:rPr>
        <w:t>, достигш</w:t>
      </w:r>
      <w:r w:rsidR="00421A01" w:rsidRPr="004716E3">
        <w:rPr>
          <w:rFonts w:ascii="Times New Roman" w:hAnsi="Times New Roman" w:cs="Times New Roman"/>
          <w:sz w:val="28"/>
          <w:szCs w:val="28"/>
        </w:rPr>
        <w:t>его</w:t>
      </w:r>
      <w:r w:rsidR="006F5EF8" w:rsidRPr="004716E3">
        <w:rPr>
          <w:rFonts w:ascii="Times New Roman" w:hAnsi="Times New Roman" w:cs="Times New Roman"/>
          <w:sz w:val="28"/>
          <w:szCs w:val="28"/>
        </w:rPr>
        <w:t xml:space="preserve"> </w:t>
      </w:r>
      <w:r w:rsidR="00937574" w:rsidRPr="004716E3">
        <w:rPr>
          <w:rFonts w:ascii="Times New Roman" w:hAnsi="Times New Roman" w:cs="Times New Roman"/>
          <w:sz w:val="28"/>
          <w:szCs w:val="28"/>
        </w:rPr>
        <w:t>14</w:t>
      </w:r>
      <w:r w:rsidR="001F04B6" w:rsidRPr="004716E3">
        <w:rPr>
          <w:rFonts w:ascii="Times New Roman" w:hAnsi="Times New Roman" w:cs="Times New Roman"/>
          <w:sz w:val="28"/>
          <w:szCs w:val="28"/>
        </w:rPr>
        <w:t>-</w:t>
      </w:r>
      <w:r w:rsidR="00937574" w:rsidRPr="004716E3">
        <w:rPr>
          <w:rFonts w:ascii="Times New Roman" w:hAnsi="Times New Roman" w:cs="Times New Roman"/>
          <w:sz w:val="28"/>
          <w:szCs w:val="28"/>
        </w:rPr>
        <w:t>лет</w:t>
      </w:r>
      <w:r w:rsidR="006F5EF8" w:rsidRPr="004716E3">
        <w:rPr>
          <w:rFonts w:ascii="Times New Roman" w:hAnsi="Times New Roman" w:cs="Times New Roman"/>
          <w:sz w:val="28"/>
          <w:szCs w:val="28"/>
        </w:rPr>
        <w:t>него возраста</w:t>
      </w:r>
      <w:r w:rsidRPr="004716E3">
        <w:rPr>
          <w:rFonts w:ascii="Times New Roman" w:hAnsi="Times New Roman" w:cs="Times New Roman"/>
          <w:sz w:val="28"/>
          <w:szCs w:val="28"/>
        </w:rPr>
        <w:t xml:space="preserve"> (в случае наличия в составе семьи ребенка (детей), достигшего 14</w:t>
      </w:r>
      <w:r w:rsidR="001F04B6" w:rsidRPr="004716E3">
        <w:rPr>
          <w:rFonts w:ascii="Times New Roman" w:hAnsi="Times New Roman" w:cs="Times New Roman"/>
          <w:sz w:val="28"/>
          <w:szCs w:val="28"/>
        </w:rPr>
        <w:t>-</w:t>
      </w:r>
      <w:r w:rsidRPr="004716E3">
        <w:rPr>
          <w:rFonts w:ascii="Times New Roman" w:hAnsi="Times New Roman" w:cs="Times New Roman"/>
          <w:sz w:val="28"/>
          <w:szCs w:val="28"/>
        </w:rPr>
        <w:t>летнего возраста)</w:t>
      </w:r>
      <w:r w:rsidR="00937574" w:rsidRPr="004716E3">
        <w:rPr>
          <w:rFonts w:ascii="Times New Roman" w:hAnsi="Times New Roman" w:cs="Times New Roman"/>
          <w:sz w:val="28"/>
          <w:szCs w:val="28"/>
        </w:rPr>
        <w:t>;</w:t>
      </w:r>
    </w:p>
    <w:p w14:paraId="622CEDB7" w14:textId="6F2D1DDB" w:rsidR="00937574" w:rsidRPr="004716E3" w:rsidRDefault="00937574" w:rsidP="004716E3">
      <w:pPr>
        <w:pStyle w:val="a6"/>
        <w:numPr>
          <w:ilvl w:val="0"/>
          <w:numId w:val="4"/>
        </w:numPr>
        <w:tabs>
          <w:tab w:val="left" w:pos="84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 xml:space="preserve">свидетельство о рождении ребенка (детей) </w:t>
      </w:r>
      <w:r w:rsidR="006F5EF8" w:rsidRPr="004716E3">
        <w:rPr>
          <w:rFonts w:ascii="Times New Roman" w:hAnsi="Times New Roman" w:cs="Times New Roman"/>
          <w:sz w:val="28"/>
          <w:szCs w:val="28"/>
        </w:rPr>
        <w:t>не достигш</w:t>
      </w:r>
      <w:r w:rsidR="00421A01" w:rsidRPr="004716E3">
        <w:rPr>
          <w:rFonts w:ascii="Times New Roman" w:hAnsi="Times New Roman" w:cs="Times New Roman"/>
          <w:sz w:val="28"/>
          <w:szCs w:val="28"/>
        </w:rPr>
        <w:t>его</w:t>
      </w:r>
      <w:r w:rsidRPr="004716E3">
        <w:rPr>
          <w:rFonts w:ascii="Times New Roman" w:hAnsi="Times New Roman" w:cs="Times New Roman"/>
          <w:sz w:val="28"/>
          <w:szCs w:val="28"/>
        </w:rPr>
        <w:t xml:space="preserve"> 14</w:t>
      </w:r>
      <w:r w:rsidR="001F04B6" w:rsidRPr="004716E3">
        <w:rPr>
          <w:rFonts w:ascii="Times New Roman" w:hAnsi="Times New Roman" w:cs="Times New Roman"/>
          <w:sz w:val="28"/>
          <w:szCs w:val="28"/>
        </w:rPr>
        <w:t>-</w:t>
      </w:r>
      <w:r w:rsidRPr="004716E3">
        <w:rPr>
          <w:rFonts w:ascii="Times New Roman" w:hAnsi="Times New Roman" w:cs="Times New Roman"/>
          <w:sz w:val="28"/>
          <w:szCs w:val="28"/>
        </w:rPr>
        <w:t>лет</w:t>
      </w:r>
      <w:r w:rsidR="006F5EF8" w:rsidRPr="004716E3">
        <w:rPr>
          <w:rFonts w:ascii="Times New Roman" w:hAnsi="Times New Roman" w:cs="Times New Roman"/>
          <w:sz w:val="28"/>
          <w:szCs w:val="28"/>
        </w:rPr>
        <w:t>него возраста</w:t>
      </w:r>
      <w:r w:rsidRPr="004716E3">
        <w:rPr>
          <w:rFonts w:ascii="Times New Roman" w:hAnsi="Times New Roman" w:cs="Times New Roman"/>
          <w:sz w:val="28"/>
          <w:szCs w:val="28"/>
        </w:rPr>
        <w:t>, выданное органом исполнительной власти или органами местного самоуправления, расположенными за пределами Приморского края</w:t>
      </w:r>
      <w:r w:rsidR="0056710D" w:rsidRPr="004716E3">
        <w:rPr>
          <w:rFonts w:ascii="Times New Roman" w:hAnsi="Times New Roman" w:cs="Times New Roman"/>
          <w:sz w:val="28"/>
          <w:szCs w:val="28"/>
        </w:rPr>
        <w:t xml:space="preserve"> (в </w:t>
      </w:r>
      <w:r w:rsidR="0056710D" w:rsidRPr="004716E3">
        <w:rPr>
          <w:rFonts w:ascii="Times New Roman" w:hAnsi="Times New Roman" w:cs="Times New Roman"/>
          <w:sz w:val="28"/>
          <w:szCs w:val="28"/>
        </w:rPr>
        <w:lastRenderedPageBreak/>
        <w:t>случае наличия в составе семьи ребенка (детей), не достигшего</w:t>
      </w:r>
      <w:r w:rsidR="001F04B6" w:rsidRPr="004716E3">
        <w:rPr>
          <w:rFonts w:ascii="Times New Roman" w:hAnsi="Times New Roman" w:cs="Times New Roman"/>
          <w:sz w:val="28"/>
          <w:szCs w:val="28"/>
        </w:rPr>
        <w:t xml:space="preserve"> 14-</w:t>
      </w:r>
      <w:r w:rsidR="0056710D" w:rsidRPr="004716E3">
        <w:rPr>
          <w:rFonts w:ascii="Times New Roman" w:hAnsi="Times New Roman" w:cs="Times New Roman"/>
          <w:sz w:val="28"/>
          <w:szCs w:val="28"/>
        </w:rPr>
        <w:t>летнего возраста)</w:t>
      </w:r>
      <w:r w:rsidRPr="004716E3">
        <w:rPr>
          <w:rFonts w:ascii="Times New Roman" w:hAnsi="Times New Roman" w:cs="Times New Roman"/>
          <w:sz w:val="28"/>
          <w:szCs w:val="28"/>
        </w:rPr>
        <w:t>;</w:t>
      </w:r>
    </w:p>
    <w:p w14:paraId="2CCC387B" w14:textId="4267DFEB" w:rsidR="00421A01" w:rsidRPr="004716E3" w:rsidRDefault="00421A01" w:rsidP="004716E3">
      <w:pPr>
        <w:pStyle w:val="af"/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лица, не являющегося  заявител</w:t>
      </w:r>
      <w:r w:rsidR="00C77F9F" w:rsidRPr="004716E3">
        <w:rPr>
          <w:rFonts w:ascii="Times New Roman" w:hAnsi="Times New Roman" w:cs="Times New Roman"/>
          <w:sz w:val="28"/>
          <w:szCs w:val="28"/>
        </w:rPr>
        <w:t>е</w:t>
      </w:r>
      <w:r w:rsidRPr="004716E3">
        <w:rPr>
          <w:rFonts w:ascii="Times New Roman" w:hAnsi="Times New Roman" w:cs="Times New Roman"/>
          <w:sz w:val="28"/>
          <w:szCs w:val="28"/>
        </w:rPr>
        <w:t>м;</w:t>
      </w:r>
    </w:p>
    <w:p w14:paraId="716C925F" w14:textId="16814D1D" w:rsidR="00937574" w:rsidRPr="004716E3" w:rsidRDefault="00937574" w:rsidP="004716E3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>документ, удостоверяющий личность представителя заявителя</w:t>
      </w:r>
      <w:r w:rsidR="00421A01" w:rsidRPr="004716E3">
        <w:rPr>
          <w:rFonts w:ascii="Times New Roman" w:hAnsi="Times New Roman" w:cs="Times New Roman"/>
          <w:sz w:val="28"/>
          <w:szCs w:val="28"/>
        </w:rPr>
        <w:t xml:space="preserve"> (в случае обращения уполномоченного представителя)</w:t>
      </w:r>
      <w:r w:rsidRPr="004716E3">
        <w:rPr>
          <w:rFonts w:ascii="Times New Roman" w:hAnsi="Times New Roman" w:cs="Times New Roman"/>
          <w:sz w:val="28"/>
          <w:szCs w:val="28"/>
        </w:rPr>
        <w:t>;</w:t>
      </w:r>
    </w:p>
    <w:p w14:paraId="5599DE55" w14:textId="3410869D" w:rsidR="00937574" w:rsidRPr="004716E3" w:rsidRDefault="00937574" w:rsidP="004716E3">
      <w:pPr>
        <w:numPr>
          <w:ilvl w:val="0"/>
          <w:numId w:val="4"/>
        </w:numPr>
        <w:tabs>
          <w:tab w:val="left" w:pos="993"/>
          <w:tab w:val="left" w:pos="8411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>доверенность,</w:t>
      </w:r>
      <w:r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6E3">
        <w:rPr>
          <w:rFonts w:ascii="Times New Roman" w:hAnsi="Times New Roman" w:cs="Times New Roman"/>
          <w:sz w:val="28"/>
          <w:szCs w:val="28"/>
        </w:rPr>
        <w:t>оформленная в соответствии с действующим законодательством Российской Федерации (в случае обращения уполномоченного представителя);</w:t>
      </w:r>
    </w:p>
    <w:p w14:paraId="3C422F9D" w14:textId="5270C8ED" w:rsidR="008727F4" w:rsidRPr="004716E3" w:rsidRDefault="00E6559D" w:rsidP="004716E3">
      <w:pPr>
        <w:pStyle w:val="af"/>
        <w:numPr>
          <w:ilvl w:val="1"/>
          <w:numId w:val="1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>Исчерпывающий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3E19F1" w:rsidRPr="004716E3">
        <w:rPr>
          <w:rFonts w:ascii="Times New Roman" w:hAnsi="Times New Roman" w:cs="Times New Roman"/>
          <w:sz w:val="28"/>
          <w:szCs w:val="28"/>
        </w:rPr>
        <w:t xml:space="preserve"> (</w:t>
      </w:r>
      <w:r w:rsidR="00D70B61" w:rsidRPr="004716E3">
        <w:rPr>
          <w:rFonts w:ascii="Times New Roman" w:hAnsi="Times New Roman" w:cs="Times New Roman"/>
          <w:sz w:val="28"/>
          <w:szCs w:val="28"/>
        </w:rPr>
        <w:t>документы, предъявляются в оригинале</w:t>
      </w:r>
      <w:r w:rsidR="00F20368" w:rsidRPr="004716E3">
        <w:rPr>
          <w:rFonts w:ascii="Times New Roman" w:hAnsi="Times New Roman" w:cs="Times New Roman"/>
          <w:sz w:val="28"/>
          <w:szCs w:val="28"/>
        </w:rPr>
        <w:t xml:space="preserve"> или копиях, заверенных нотариально</w:t>
      </w:r>
      <w:r w:rsidR="00DA4CC5" w:rsidRPr="004716E3">
        <w:rPr>
          <w:rFonts w:ascii="Times New Roman" w:hAnsi="Times New Roman" w:cs="Times New Roman"/>
          <w:sz w:val="28"/>
          <w:szCs w:val="28"/>
        </w:rPr>
        <w:t>)</w:t>
      </w:r>
    </w:p>
    <w:p w14:paraId="2F43ADD6" w14:textId="497BE393" w:rsidR="00FE331F" w:rsidRPr="004716E3" w:rsidRDefault="00922833" w:rsidP="004716E3">
      <w:pPr>
        <w:pStyle w:val="af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>9.2.1. Для</w:t>
      </w:r>
      <w:r w:rsidR="00FE331F" w:rsidRPr="004716E3">
        <w:rPr>
          <w:rFonts w:ascii="Times New Roman" w:hAnsi="Times New Roman" w:cs="Times New Roman"/>
          <w:sz w:val="28"/>
          <w:szCs w:val="28"/>
        </w:rPr>
        <w:t xml:space="preserve"> заключения договора социального найма:</w:t>
      </w:r>
    </w:p>
    <w:p w14:paraId="2F1C6FCC" w14:textId="3B074974" w:rsidR="001F04B6" w:rsidRPr="004716E3" w:rsidRDefault="006B0DE7" w:rsidP="004716E3">
      <w:pPr>
        <w:numPr>
          <w:ilvl w:val="0"/>
          <w:numId w:val="18"/>
        </w:numPr>
        <w:tabs>
          <w:tab w:val="left" w:pos="993"/>
          <w:tab w:val="left" w:pos="84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 xml:space="preserve">правоустанавливающий документ на жилое помещение (ордер или решение (постановление) администрации  </w:t>
      </w:r>
      <w:r w:rsidR="00E14D41" w:rsidRPr="004716E3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4716E3">
        <w:rPr>
          <w:rFonts w:ascii="Times New Roman" w:hAnsi="Times New Roman" w:cs="Times New Roman"/>
          <w:sz w:val="28"/>
          <w:szCs w:val="28"/>
        </w:rPr>
        <w:t xml:space="preserve"> о предоставлении жилого помещения)</w:t>
      </w:r>
      <w:r w:rsidR="001F04B6" w:rsidRPr="004716E3">
        <w:rPr>
          <w:rFonts w:ascii="Times New Roman" w:hAnsi="Times New Roman" w:cs="Times New Roman"/>
          <w:sz w:val="28"/>
          <w:szCs w:val="28"/>
        </w:rPr>
        <w:t xml:space="preserve"> либо решение суда, обязывающее заключить договор социального найма при отсутствии ордера или решения (постановления) администрации</w:t>
      </w:r>
      <w:r w:rsidR="00E14D41" w:rsidRPr="004716E3"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</w:t>
      </w:r>
      <w:r w:rsidR="001F04B6" w:rsidRPr="004716E3">
        <w:rPr>
          <w:rFonts w:ascii="Times New Roman" w:hAnsi="Times New Roman" w:cs="Times New Roman"/>
          <w:sz w:val="28"/>
          <w:szCs w:val="28"/>
        </w:rPr>
        <w:t>;</w:t>
      </w:r>
    </w:p>
    <w:p w14:paraId="17D13245" w14:textId="517D1601" w:rsidR="006B0DE7" w:rsidRPr="004716E3" w:rsidRDefault="006B0DE7" w:rsidP="004716E3">
      <w:pPr>
        <w:numPr>
          <w:ilvl w:val="0"/>
          <w:numId w:val="18"/>
        </w:numPr>
        <w:tabs>
          <w:tab w:val="left" w:pos="993"/>
          <w:tab w:val="left" w:pos="84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>кадастровый паспорт жилого помещения;</w:t>
      </w:r>
    </w:p>
    <w:p w14:paraId="4F8243C1" w14:textId="46C20A57" w:rsidR="00087E26" w:rsidRPr="004716E3" w:rsidRDefault="00087E26" w:rsidP="004716E3">
      <w:pPr>
        <w:numPr>
          <w:ilvl w:val="0"/>
          <w:numId w:val="18"/>
        </w:numPr>
        <w:tabs>
          <w:tab w:val="left" w:pos="993"/>
          <w:tab w:val="left" w:pos="84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>п</w:t>
      </w:r>
      <w:r w:rsidR="00FA3A95" w:rsidRPr="004716E3">
        <w:rPr>
          <w:rFonts w:ascii="Times New Roman" w:hAnsi="Times New Roman" w:cs="Times New Roman"/>
          <w:sz w:val="28"/>
          <w:szCs w:val="28"/>
        </w:rPr>
        <w:t>оквартирная</w:t>
      </w:r>
      <w:r w:rsidRPr="004716E3">
        <w:rPr>
          <w:rFonts w:ascii="Times New Roman" w:hAnsi="Times New Roman" w:cs="Times New Roman"/>
          <w:sz w:val="28"/>
          <w:szCs w:val="28"/>
        </w:rPr>
        <w:t xml:space="preserve"> карточк</w:t>
      </w:r>
      <w:r w:rsidR="00FA3A95" w:rsidRPr="004716E3">
        <w:rPr>
          <w:rFonts w:ascii="Times New Roman" w:hAnsi="Times New Roman" w:cs="Times New Roman"/>
          <w:sz w:val="28"/>
          <w:szCs w:val="28"/>
        </w:rPr>
        <w:t>а</w:t>
      </w:r>
      <w:r w:rsidRPr="004716E3">
        <w:rPr>
          <w:rFonts w:ascii="Times New Roman" w:hAnsi="Times New Roman" w:cs="Times New Roman"/>
          <w:sz w:val="28"/>
          <w:szCs w:val="28"/>
        </w:rPr>
        <w:t xml:space="preserve"> на жилое помещение (действительна в течение 30 дней с момента выдачи);</w:t>
      </w:r>
    </w:p>
    <w:p w14:paraId="536E0FEA" w14:textId="29CCDCA7" w:rsidR="006B0DE7" w:rsidRPr="004716E3" w:rsidRDefault="00FE331F" w:rsidP="004716E3">
      <w:pPr>
        <w:numPr>
          <w:ilvl w:val="0"/>
          <w:numId w:val="18"/>
        </w:numPr>
        <w:tabs>
          <w:tab w:val="left" w:pos="993"/>
          <w:tab w:val="left" w:pos="84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>свидетельство о рождении ребенка (детей) не достигшего 14</w:t>
      </w:r>
      <w:r w:rsidR="001F04B6" w:rsidRPr="004716E3">
        <w:rPr>
          <w:rFonts w:ascii="Times New Roman" w:hAnsi="Times New Roman" w:cs="Times New Roman"/>
          <w:sz w:val="28"/>
          <w:szCs w:val="28"/>
        </w:rPr>
        <w:t>-</w:t>
      </w:r>
      <w:r w:rsidRPr="004716E3">
        <w:rPr>
          <w:rFonts w:ascii="Times New Roman" w:hAnsi="Times New Roman" w:cs="Times New Roman"/>
          <w:sz w:val="28"/>
          <w:szCs w:val="28"/>
        </w:rPr>
        <w:t xml:space="preserve">летнего возраста, выданное органом исполнительной власти или органами местного самоуправления, расположенными </w:t>
      </w:r>
      <w:r w:rsidR="006B0DE7" w:rsidRPr="004716E3">
        <w:rPr>
          <w:rFonts w:ascii="Times New Roman" w:hAnsi="Times New Roman" w:cs="Times New Roman"/>
          <w:sz w:val="28"/>
          <w:szCs w:val="28"/>
        </w:rPr>
        <w:t>на территории Приморского края</w:t>
      </w:r>
      <w:r w:rsidR="001F04B6" w:rsidRPr="004716E3">
        <w:rPr>
          <w:rFonts w:ascii="Times New Roman" w:hAnsi="Times New Roman" w:cs="Times New Roman"/>
          <w:sz w:val="28"/>
          <w:szCs w:val="28"/>
        </w:rPr>
        <w:t xml:space="preserve"> (в случае наличия в составе семьи ребенка (детей), достигшего 14-летнего возраста);</w:t>
      </w:r>
    </w:p>
    <w:p w14:paraId="0D2FE916" w14:textId="59908785" w:rsidR="0022477D" w:rsidRPr="004716E3" w:rsidRDefault="00FE331F" w:rsidP="004716E3">
      <w:pPr>
        <w:pStyle w:val="af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>9.2.2. Для расторжения договора социального найма</w:t>
      </w:r>
    </w:p>
    <w:p w14:paraId="020DBBB3" w14:textId="1774B459" w:rsidR="0022477D" w:rsidRPr="004716E3" w:rsidRDefault="0022477D" w:rsidP="004716E3">
      <w:pPr>
        <w:numPr>
          <w:ilvl w:val="0"/>
          <w:numId w:val="19"/>
        </w:numPr>
        <w:tabs>
          <w:tab w:val="left" w:pos="993"/>
          <w:tab w:val="left" w:pos="84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>договор социального найма муниципального жилого фонда;</w:t>
      </w:r>
    </w:p>
    <w:p w14:paraId="63E6792C" w14:textId="73378136" w:rsidR="0022477D" w:rsidRPr="004716E3" w:rsidRDefault="0022477D" w:rsidP="004716E3">
      <w:pPr>
        <w:numPr>
          <w:ilvl w:val="0"/>
          <w:numId w:val="19"/>
        </w:numPr>
        <w:tabs>
          <w:tab w:val="left" w:pos="993"/>
          <w:tab w:val="left" w:pos="841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>п</w:t>
      </w:r>
      <w:r w:rsidR="006260CF" w:rsidRPr="004716E3">
        <w:rPr>
          <w:rFonts w:ascii="Times New Roman" w:hAnsi="Times New Roman" w:cs="Times New Roman"/>
          <w:sz w:val="28"/>
          <w:szCs w:val="28"/>
        </w:rPr>
        <w:t>оквартирная карточка</w:t>
      </w:r>
      <w:r w:rsidRPr="004716E3">
        <w:rPr>
          <w:rFonts w:ascii="Times New Roman" w:hAnsi="Times New Roman" w:cs="Times New Roman"/>
          <w:sz w:val="28"/>
          <w:szCs w:val="28"/>
        </w:rPr>
        <w:t xml:space="preserve"> на жилое помещение (действительна в течение 30 дней с момента выдачи).</w:t>
      </w:r>
    </w:p>
    <w:p w14:paraId="09B2D81E" w14:textId="682B5CC3" w:rsidR="00CB5449" w:rsidRPr="004716E3" w:rsidRDefault="00F92C3D" w:rsidP="004716E3">
      <w:pPr>
        <w:pStyle w:val="af"/>
        <w:numPr>
          <w:ilvl w:val="1"/>
          <w:numId w:val="13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>В случае е</w:t>
      </w:r>
      <w:r w:rsidR="00EA7517" w:rsidRPr="004716E3">
        <w:rPr>
          <w:rFonts w:ascii="Times New Roman" w:hAnsi="Times New Roman" w:cs="Times New Roman"/>
          <w:sz w:val="28"/>
          <w:szCs w:val="28"/>
        </w:rPr>
        <w:t>сли доку</w:t>
      </w:r>
      <w:r w:rsidR="00CE0303" w:rsidRPr="004716E3">
        <w:rPr>
          <w:rFonts w:ascii="Times New Roman" w:hAnsi="Times New Roman" w:cs="Times New Roman"/>
          <w:sz w:val="28"/>
          <w:szCs w:val="28"/>
        </w:rPr>
        <w:t xml:space="preserve">менты, указанные в пункте </w:t>
      </w:r>
      <w:r w:rsidR="00FE331F" w:rsidRPr="004716E3">
        <w:rPr>
          <w:rFonts w:ascii="Times New Roman" w:hAnsi="Times New Roman" w:cs="Times New Roman"/>
          <w:sz w:val="28"/>
          <w:szCs w:val="28"/>
        </w:rPr>
        <w:t>9.2.</w:t>
      </w:r>
      <w:r w:rsidR="00EA7517" w:rsidRPr="004716E3">
        <w:rPr>
          <w:rFonts w:ascii="Times New Roman" w:hAnsi="Times New Roman" w:cs="Times New Roman"/>
          <w:sz w:val="28"/>
          <w:szCs w:val="28"/>
        </w:rPr>
        <w:t xml:space="preserve"> </w:t>
      </w:r>
      <w:r w:rsidRPr="004716E3">
        <w:rPr>
          <w:rFonts w:ascii="Times New Roman" w:hAnsi="Times New Roman" w:cs="Times New Roman"/>
          <w:sz w:val="28"/>
          <w:szCs w:val="28"/>
        </w:rPr>
        <w:t xml:space="preserve"> не представлены заявит</w:t>
      </w:r>
      <w:r w:rsidR="00EF0430" w:rsidRPr="004716E3">
        <w:rPr>
          <w:rFonts w:ascii="Times New Roman" w:hAnsi="Times New Roman" w:cs="Times New Roman"/>
          <w:sz w:val="28"/>
          <w:szCs w:val="28"/>
        </w:rPr>
        <w:t xml:space="preserve">елем по собственной инициативе </w:t>
      </w:r>
      <w:r w:rsidR="00922833" w:rsidRPr="004716E3">
        <w:rPr>
          <w:rFonts w:ascii="Times New Roman" w:hAnsi="Times New Roman" w:cs="Times New Roman"/>
          <w:sz w:val="28"/>
          <w:szCs w:val="28"/>
        </w:rPr>
        <w:t>администрация</w:t>
      </w:r>
      <w:r w:rsidR="00E14D41" w:rsidRPr="004716E3"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</w:t>
      </w:r>
      <w:r w:rsidR="00ED6486" w:rsidRPr="004716E3">
        <w:rPr>
          <w:rFonts w:ascii="Times New Roman" w:hAnsi="Times New Roman" w:cs="Times New Roman"/>
          <w:sz w:val="28"/>
          <w:szCs w:val="28"/>
        </w:rPr>
        <w:t xml:space="preserve"> </w:t>
      </w:r>
      <w:r w:rsidRPr="004716E3">
        <w:rPr>
          <w:rFonts w:ascii="Times New Roman" w:hAnsi="Times New Roman" w:cs="Times New Roman"/>
          <w:sz w:val="28"/>
          <w:szCs w:val="28"/>
        </w:rPr>
        <w:t>или МФЦ</w:t>
      </w:r>
      <w:r w:rsidR="00DA4CC5" w:rsidRPr="004716E3">
        <w:rPr>
          <w:rFonts w:ascii="Times New Roman" w:hAnsi="Times New Roman" w:cs="Times New Roman"/>
          <w:sz w:val="28"/>
          <w:szCs w:val="28"/>
        </w:rPr>
        <w:t xml:space="preserve"> </w:t>
      </w:r>
      <w:r w:rsidR="00E14D41" w:rsidRPr="004716E3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</w:p>
    <w:p w14:paraId="5FDB215A" w14:textId="79F2884E" w:rsidR="00F92C3D" w:rsidRPr="004716E3" w:rsidRDefault="00F92C3D" w:rsidP="004716E3">
      <w:pPr>
        <w:pStyle w:val="ConsPlusNormal"/>
        <w:jc w:val="both"/>
        <w:rPr>
          <w:sz w:val="28"/>
          <w:szCs w:val="28"/>
        </w:rPr>
      </w:pPr>
      <w:proofErr w:type="gramStart"/>
      <w:r w:rsidRPr="004716E3">
        <w:rPr>
          <w:sz w:val="28"/>
          <w:szCs w:val="28"/>
        </w:rPr>
        <w:t xml:space="preserve">(в соответствии с соглашением о взаимодействии, заключенным между МФЦ и </w:t>
      </w:r>
      <w:r w:rsidR="00E14D41" w:rsidRPr="004716E3">
        <w:rPr>
          <w:sz w:val="28"/>
          <w:szCs w:val="28"/>
        </w:rPr>
        <w:t>администрацией Михайловского муниципального района</w:t>
      </w:r>
      <w:r w:rsidR="00DA4CC5" w:rsidRPr="004716E3">
        <w:rPr>
          <w:sz w:val="28"/>
          <w:szCs w:val="28"/>
          <w:vertAlign w:val="superscript"/>
        </w:rPr>
        <w:t xml:space="preserve"> </w:t>
      </w:r>
      <w:r w:rsidRPr="004716E3">
        <w:rPr>
          <w:sz w:val="28"/>
          <w:szCs w:val="28"/>
        </w:rPr>
        <w:t xml:space="preserve">запрашивают </w:t>
      </w:r>
      <w:r w:rsidR="00197E74" w:rsidRPr="004716E3">
        <w:rPr>
          <w:sz w:val="28"/>
          <w:szCs w:val="28"/>
        </w:rPr>
        <w:t>с</w:t>
      </w:r>
      <w:r w:rsidR="00E64295" w:rsidRPr="004716E3">
        <w:rPr>
          <w:sz w:val="28"/>
          <w:szCs w:val="28"/>
        </w:rPr>
        <w:t>ведения, содержащиеся в данных</w:t>
      </w:r>
      <w:r w:rsidR="00197E74" w:rsidRPr="004716E3">
        <w:rPr>
          <w:sz w:val="28"/>
          <w:szCs w:val="28"/>
        </w:rPr>
        <w:t xml:space="preserve"> </w:t>
      </w:r>
      <w:r w:rsidR="00CB5449" w:rsidRPr="004716E3">
        <w:rPr>
          <w:sz w:val="28"/>
          <w:szCs w:val="28"/>
          <w:vertAlign w:val="superscript"/>
        </w:rPr>
        <w:t xml:space="preserve"> </w:t>
      </w:r>
      <w:r w:rsidR="00197E74" w:rsidRPr="004716E3">
        <w:rPr>
          <w:sz w:val="28"/>
          <w:szCs w:val="28"/>
        </w:rPr>
        <w:t xml:space="preserve">документах, </w:t>
      </w:r>
      <w:r w:rsidRPr="004716E3">
        <w:rPr>
          <w:sz w:val="28"/>
          <w:szCs w:val="28"/>
        </w:rPr>
        <w:t xml:space="preserve">самостоятельно в рамках межведомственного информационного взаимодействия, в том числе в электронной форме с использованием единой системы межведомственного электронного взаимодействия (далее - СМЭВ) и подключаемых к ней региональных СМЭВ. </w:t>
      </w:r>
      <w:proofErr w:type="gramEnd"/>
    </w:p>
    <w:p w14:paraId="72C281F5" w14:textId="3DFCD7C1" w:rsidR="00DA3148" w:rsidRPr="004716E3" w:rsidRDefault="00DA3148" w:rsidP="004716E3">
      <w:pPr>
        <w:pStyle w:val="ConsPlusNormal"/>
        <w:ind w:firstLine="540"/>
        <w:jc w:val="both"/>
        <w:rPr>
          <w:sz w:val="28"/>
          <w:szCs w:val="28"/>
          <w:vertAlign w:val="superscript"/>
        </w:rPr>
      </w:pPr>
      <w:r w:rsidRPr="004716E3">
        <w:rPr>
          <w:sz w:val="28"/>
          <w:szCs w:val="28"/>
        </w:rPr>
        <w:t xml:space="preserve"> При личном обращении заявителя (представителя заявителя) с заявлением о предоставлении муниципальной услуги и (или) за получением результата муниципальной услуги предъявляется документ, удостоверяющий личность соответственно заявителя или представителя заявителя. Данный документ </w:t>
      </w:r>
      <w:r w:rsidRPr="004716E3">
        <w:rPr>
          <w:sz w:val="28"/>
          <w:szCs w:val="28"/>
        </w:rPr>
        <w:lastRenderedPageBreak/>
        <w:t>предъявляется заявителем (представителем заявителя)</w:t>
      </w:r>
      <w:r w:rsidRPr="004716E3">
        <w:rPr>
          <w:bCs/>
          <w:sz w:val="28"/>
          <w:szCs w:val="28"/>
        </w:rPr>
        <w:t xml:space="preserve"> для</w:t>
      </w:r>
      <w:r w:rsidRPr="004716E3">
        <w:rPr>
          <w:sz w:val="28"/>
          <w:szCs w:val="28"/>
        </w:rPr>
        <w:t xml:space="preserve"> </w:t>
      </w:r>
      <w:r w:rsidRPr="004716E3">
        <w:rPr>
          <w:bCs/>
          <w:sz w:val="28"/>
          <w:szCs w:val="28"/>
        </w:rPr>
        <w:t>удостоверения</w:t>
      </w:r>
      <w:r w:rsidRPr="004716E3">
        <w:rPr>
          <w:sz w:val="28"/>
          <w:szCs w:val="28"/>
        </w:rPr>
        <w:t xml:space="preserve"> </w:t>
      </w:r>
      <w:r w:rsidRPr="004716E3">
        <w:rPr>
          <w:bCs/>
          <w:sz w:val="28"/>
          <w:szCs w:val="28"/>
        </w:rPr>
        <w:t>личности заявителя (представителя заявителя) и</w:t>
      </w:r>
      <w:r w:rsidRPr="004716E3">
        <w:rPr>
          <w:sz w:val="28"/>
          <w:szCs w:val="28"/>
        </w:rPr>
        <w:t xml:space="preserve"> для сличения данных содержащихся в заявлении, и возвращается владельцу в день их приема.</w:t>
      </w:r>
    </w:p>
    <w:p w14:paraId="749B5987" w14:textId="77777777" w:rsidR="00357981" w:rsidRPr="004716E3" w:rsidRDefault="00357981" w:rsidP="004716E3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4716E3">
        <w:rPr>
          <w:sz w:val="28"/>
          <w:szCs w:val="28"/>
        </w:rPr>
        <w:t>Запрещено требовать от заявителя представления документов и информации или осуществления действий (согласований), представление или осуществление которых не предусмотрено настоящим Регламентом, в том числе информацию, которая находится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 муниципальной услуги (далее – органов участвующих в</w:t>
      </w:r>
      <w:proofErr w:type="gramEnd"/>
      <w:r w:rsidRPr="004716E3">
        <w:rPr>
          <w:sz w:val="28"/>
          <w:szCs w:val="28"/>
        </w:rPr>
        <w:t xml:space="preserve"> </w:t>
      </w:r>
      <w:proofErr w:type="gramStart"/>
      <w:r w:rsidRPr="004716E3">
        <w:rPr>
          <w:sz w:val="28"/>
          <w:szCs w:val="28"/>
        </w:rPr>
        <w:t>предоставлении</w:t>
      </w:r>
      <w:proofErr w:type="gramEnd"/>
      <w:r w:rsidRPr="004716E3">
        <w:rPr>
          <w:sz w:val="28"/>
          <w:szCs w:val="28"/>
        </w:rPr>
        <w:t xml:space="preserve"> услуги).</w:t>
      </w:r>
    </w:p>
    <w:p w14:paraId="4442B53D" w14:textId="43E6FAA0" w:rsidR="008968F8" w:rsidRPr="004716E3" w:rsidRDefault="008968F8" w:rsidP="004716E3">
      <w:pPr>
        <w:pStyle w:val="ConsPlusNormal"/>
        <w:ind w:firstLine="540"/>
        <w:jc w:val="both"/>
        <w:rPr>
          <w:sz w:val="28"/>
          <w:szCs w:val="28"/>
          <w:vertAlign w:val="superscript"/>
        </w:rPr>
      </w:pPr>
      <w:proofErr w:type="gramStart"/>
      <w:r w:rsidRPr="004716E3">
        <w:rPr>
          <w:sz w:val="28"/>
          <w:szCs w:val="28"/>
        </w:rPr>
        <w:t xml:space="preserve">В случае нарушения органом власти </w:t>
      </w:r>
      <w:r w:rsidR="001E3EED" w:rsidRPr="004716E3">
        <w:rPr>
          <w:sz w:val="28"/>
          <w:szCs w:val="28"/>
        </w:rPr>
        <w:t>или местного самоуправления требований</w:t>
      </w:r>
      <w:r w:rsidR="00ED6486" w:rsidRPr="004716E3">
        <w:rPr>
          <w:sz w:val="28"/>
          <w:szCs w:val="28"/>
        </w:rPr>
        <w:t xml:space="preserve"> по предоставлению документов или информации, необходимых для предоставления муниципальной услуги, по межведомственным запросам, в соответствии с </w:t>
      </w:r>
      <w:r w:rsidR="001E3EED" w:rsidRPr="004716E3">
        <w:rPr>
          <w:sz w:val="28"/>
          <w:szCs w:val="28"/>
        </w:rPr>
        <w:t xml:space="preserve"> п. 3 ч. 1 ст. 6 Федерального закона от 27.07.2010 № 210-ФЗ «Об организации предоставления государственных и му</w:t>
      </w:r>
      <w:r w:rsidR="00E86DF1" w:rsidRPr="004716E3">
        <w:rPr>
          <w:sz w:val="28"/>
          <w:szCs w:val="28"/>
        </w:rPr>
        <w:t xml:space="preserve">ниципальных услуг», </w:t>
      </w:r>
      <w:r w:rsidR="00D377FB" w:rsidRPr="004716E3">
        <w:rPr>
          <w:sz w:val="28"/>
          <w:szCs w:val="28"/>
        </w:rPr>
        <w:t xml:space="preserve">администрация Михайловского муниципального района </w:t>
      </w:r>
      <w:r w:rsidR="00E86DF1" w:rsidRPr="004716E3">
        <w:rPr>
          <w:sz w:val="28"/>
          <w:szCs w:val="28"/>
        </w:rPr>
        <w:t xml:space="preserve"> </w:t>
      </w:r>
      <w:r w:rsidR="00013086" w:rsidRPr="004716E3">
        <w:rPr>
          <w:sz w:val="28"/>
          <w:szCs w:val="28"/>
        </w:rPr>
        <w:t xml:space="preserve">вправе </w:t>
      </w:r>
      <w:r w:rsidR="001E3EED" w:rsidRPr="004716E3">
        <w:rPr>
          <w:sz w:val="28"/>
          <w:szCs w:val="28"/>
        </w:rPr>
        <w:t>направ</w:t>
      </w:r>
      <w:r w:rsidR="00013086" w:rsidRPr="004716E3">
        <w:rPr>
          <w:sz w:val="28"/>
          <w:szCs w:val="28"/>
        </w:rPr>
        <w:t xml:space="preserve">ить </w:t>
      </w:r>
      <w:r w:rsidR="00D377FB" w:rsidRPr="004716E3">
        <w:rPr>
          <w:sz w:val="28"/>
          <w:szCs w:val="28"/>
        </w:rPr>
        <w:t xml:space="preserve">  </w:t>
      </w:r>
      <w:r w:rsidR="00013086" w:rsidRPr="004716E3">
        <w:rPr>
          <w:sz w:val="28"/>
          <w:szCs w:val="28"/>
        </w:rPr>
        <w:t xml:space="preserve">обращение в Прокуратуру </w:t>
      </w:r>
      <w:r w:rsidR="00AA7CD9" w:rsidRPr="004716E3">
        <w:rPr>
          <w:sz w:val="28"/>
          <w:szCs w:val="28"/>
        </w:rPr>
        <w:t xml:space="preserve">с уведомлением </w:t>
      </w:r>
      <w:r w:rsidR="001E3EED" w:rsidRPr="004716E3">
        <w:rPr>
          <w:sz w:val="28"/>
          <w:szCs w:val="28"/>
        </w:rPr>
        <w:t>заявителя о ходе предоставления муниципальной услуги.</w:t>
      </w:r>
      <w:proofErr w:type="gramEnd"/>
    </w:p>
    <w:p w14:paraId="4E2FC1D9" w14:textId="77777777" w:rsidR="002524E7" w:rsidRPr="004716E3" w:rsidRDefault="008727F4" w:rsidP="004716E3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6E3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</w:t>
      </w:r>
      <w:r w:rsidR="0084364C" w:rsidRPr="004716E3">
        <w:rPr>
          <w:rFonts w:ascii="Times New Roman" w:hAnsi="Times New Roman" w:cs="Times New Roman"/>
          <w:b/>
          <w:sz w:val="28"/>
          <w:szCs w:val="28"/>
        </w:rPr>
        <w:t>луги</w:t>
      </w:r>
    </w:p>
    <w:p w14:paraId="192C6FC3" w14:textId="2616CD54" w:rsidR="002524E7" w:rsidRPr="004716E3" w:rsidRDefault="002524E7" w:rsidP="004716E3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>не представление</w:t>
      </w:r>
      <w:r w:rsidR="00DA4CC5" w:rsidRPr="004716E3">
        <w:rPr>
          <w:rFonts w:ascii="Times New Roman" w:hAnsi="Times New Roman" w:cs="Times New Roman"/>
          <w:sz w:val="28"/>
          <w:szCs w:val="28"/>
        </w:rPr>
        <w:t xml:space="preserve"> либо представление не в полном объеме</w:t>
      </w:r>
      <w:r w:rsidRPr="004716E3">
        <w:rPr>
          <w:rFonts w:ascii="Times New Roman" w:hAnsi="Times New Roman" w:cs="Times New Roman"/>
          <w:sz w:val="28"/>
          <w:szCs w:val="28"/>
        </w:rPr>
        <w:t xml:space="preserve"> заявител</w:t>
      </w:r>
      <w:r w:rsidR="00D90CE2" w:rsidRPr="004716E3">
        <w:rPr>
          <w:rFonts w:ascii="Times New Roman" w:hAnsi="Times New Roman" w:cs="Times New Roman"/>
          <w:sz w:val="28"/>
          <w:szCs w:val="28"/>
        </w:rPr>
        <w:t>ем документов</w:t>
      </w:r>
      <w:r w:rsidR="00EA69BF" w:rsidRPr="004716E3">
        <w:rPr>
          <w:rFonts w:ascii="Times New Roman" w:hAnsi="Times New Roman" w:cs="Times New Roman"/>
          <w:sz w:val="28"/>
          <w:szCs w:val="28"/>
        </w:rPr>
        <w:t>,</w:t>
      </w:r>
      <w:r w:rsidR="00D90CE2" w:rsidRPr="004716E3">
        <w:rPr>
          <w:rFonts w:ascii="Times New Roman" w:hAnsi="Times New Roman" w:cs="Times New Roman"/>
          <w:sz w:val="28"/>
          <w:szCs w:val="28"/>
        </w:rPr>
        <w:t xml:space="preserve"> указанных в </w:t>
      </w:r>
      <w:r w:rsidR="00B05FFF" w:rsidRPr="004716E3">
        <w:rPr>
          <w:rFonts w:ascii="Times New Roman" w:hAnsi="Times New Roman" w:cs="Times New Roman"/>
          <w:sz w:val="28"/>
          <w:szCs w:val="28"/>
        </w:rPr>
        <w:t>пункте 9.1.</w:t>
      </w:r>
      <w:r w:rsidRPr="004716E3">
        <w:rPr>
          <w:rFonts w:ascii="Times New Roman" w:hAnsi="Times New Roman" w:cs="Times New Roman"/>
          <w:sz w:val="28"/>
          <w:szCs w:val="28"/>
        </w:rPr>
        <w:t xml:space="preserve"> настоящего Регламента</w:t>
      </w:r>
      <w:r w:rsidR="0076054C" w:rsidRPr="004716E3">
        <w:rPr>
          <w:rFonts w:ascii="Times New Roman" w:hAnsi="Times New Roman" w:cs="Times New Roman"/>
          <w:sz w:val="28"/>
          <w:szCs w:val="28"/>
        </w:rPr>
        <w:t xml:space="preserve"> </w:t>
      </w:r>
      <w:r w:rsidR="008942B9" w:rsidRPr="004716E3">
        <w:rPr>
          <w:rFonts w:ascii="Times New Roman" w:hAnsi="Times New Roman" w:cs="Times New Roman"/>
          <w:sz w:val="28"/>
          <w:szCs w:val="28"/>
        </w:rPr>
        <w:t xml:space="preserve">(при личном обращении в </w:t>
      </w:r>
      <w:r w:rsidR="00BA39BB" w:rsidRPr="004716E3">
        <w:rPr>
          <w:rFonts w:ascii="Times New Roman" w:hAnsi="Times New Roman" w:cs="Times New Roman"/>
          <w:sz w:val="28"/>
          <w:szCs w:val="28"/>
        </w:rPr>
        <w:t xml:space="preserve">администрацию Михайловского муниципального района </w:t>
      </w:r>
      <w:r w:rsidR="0076054C" w:rsidRPr="004716E3">
        <w:rPr>
          <w:rFonts w:ascii="Times New Roman" w:hAnsi="Times New Roman" w:cs="Times New Roman"/>
          <w:sz w:val="28"/>
          <w:szCs w:val="28"/>
        </w:rPr>
        <w:t>или МФЦ)</w:t>
      </w:r>
      <w:r w:rsidRPr="004716E3">
        <w:rPr>
          <w:rFonts w:ascii="Times New Roman" w:hAnsi="Times New Roman" w:cs="Times New Roman"/>
          <w:sz w:val="28"/>
          <w:szCs w:val="28"/>
        </w:rPr>
        <w:t>;</w:t>
      </w:r>
    </w:p>
    <w:p w14:paraId="14A7DE4F" w14:textId="77777777" w:rsidR="00B25D59" w:rsidRPr="004716E3" w:rsidRDefault="00B25D59" w:rsidP="004716E3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>обращение представителя заявителя, у которого отсутствуют полномочия обращения за муниципальной услугой, определенные в представленной им доверенности;</w:t>
      </w:r>
    </w:p>
    <w:p w14:paraId="6101B673" w14:textId="62929D79" w:rsidR="00147E2D" w:rsidRPr="004716E3" w:rsidRDefault="00B25D59" w:rsidP="004716E3">
      <w:pPr>
        <w:pStyle w:val="a6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>текст</w:t>
      </w:r>
      <w:r w:rsidR="000E023D" w:rsidRPr="004716E3">
        <w:rPr>
          <w:rFonts w:ascii="Times New Roman" w:hAnsi="Times New Roman" w:cs="Times New Roman"/>
          <w:sz w:val="28"/>
          <w:szCs w:val="28"/>
        </w:rPr>
        <w:t>,</w:t>
      </w:r>
      <w:r w:rsidRPr="004716E3">
        <w:rPr>
          <w:rFonts w:ascii="Times New Roman" w:hAnsi="Times New Roman" w:cs="Times New Roman"/>
          <w:sz w:val="28"/>
          <w:szCs w:val="28"/>
        </w:rPr>
        <w:t xml:space="preserve"> представленного заявителем заявления не поддается прочтению, исполнен карандашом, имеет подчистки</w:t>
      </w:r>
      <w:r w:rsidR="00922833" w:rsidRPr="004716E3">
        <w:rPr>
          <w:rFonts w:ascii="Times New Roman" w:hAnsi="Times New Roman" w:cs="Times New Roman"/>
          <w:sz w:val="28"/>
          <w:szCs w:val="28"/>
        </w:rPr>
        <w:t>,</w:t>
      </w:r>
      <w:r w:rsidRPr="004716E3">
        <w:rPr>
          <w:rFonts w:ascii="Times New Roman" w:hAnsi="Times New Roman" w:cs="Times New Roman"/>
          <w:sz w:val="28"/>
          <w:szCs w:val="28"/>
        </w:rPr>
        <w:t xml:space="preserve"> исправления;</w:t>
      </w:r>
    </w:p>
    <w:p w14:paraId="241F837C" w14:textId="77777777" w:rsidR="00363860" w:rsidRPr="004716E3" w:rsidRDefault="00363860" w:rsidP="004716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>Специалист, уполномоченный на прием заявлений, уведомляет заявителя о наличии оснований для отказа в приеме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14:paraId="6803FFBD" w14:textId="77777777" w:rsidR="008727F4" w:rsidRPr="004716E3" w:rsidRDefault="008727F4" w:rsidP="004716E3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6E3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предоставлении муниципальной</w:t>
      </w:r>
      <w:r w:rsidR="00867102" w:rsidRPr="004716E3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7C76F1BD" w14:textId="77777777" w:rsidR="008727F4" w:rsidRPr="004716E3" w:rsidRDefault="008727F4" w:rsidP="00471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 xml:space="preserve">Основаниями для отказа в предоставлении муниципальной услуги являются: </w:t>
      </w:r>
    </w:p>
    <w:p w14:paraId="7A24D811" w14:textId="77777777" w:rsidR="004A58BF" w:rsidRPr="004716E3" w:rsidRDefault="00013086" w:rsidP="004716E3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ab/>
      </w:r>
      <w:r w:rsidR="001D76F4" w:rsidRPr="004716E3">
        <w:rPr>
          <w:rFonts w:ascii="Times New Roman" w:hAnsi="Times New Roman" w:cs="Times New Roman"/>
          <w:sz w:val="28"/>
          <w:szCs w:val="28"/>
        </w:rPr>
        <w:t>а) предоставление заявителем недостоверных сведений в представленном заявлении;</w:t>
      </w:r>
    </w:p>
    <w:p w14:paraId="7282007B" w14:textId="5203F766" w:rsidR="000C5275" w:rsidRPr="004716E3" w:rsidRDefault="000C5275" w:rsidP="004716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>б)   обращение за получением муниципальной усл</w:t>
      </w:r>
      <w:r w:rsidR="00EA69BF" w:rsidRPr="004716E3">
        <w:rPr>
          <w:rFonts w:ascii="Times New Roman" w:hAnsi="Times New Roman" w:cs="Times New Roman"/>
          <w:sz w:val="28"/>
          <w:szCs w:val="28"/>
        </w:rPr>
        <w:t xml:space="preserve">уги лица не определенного в </w:t>
      </w:r>
      <w:r w:rsidR="005C2C36" w:rsidRPr="004716E3">
        <w:rPr>
          <w:rFonts w:ascii="Times New Roman" w:hAnsi="Times New Roman" w:cs="Times New Roman"/>
          <w:sz w:val="28"/>
          <w:szCs w:val="28"/>
        </w:rPr>
        <w:t>пункте 2</w:t>
      </w:r>
      <w:r w:rsidR="00256AF3" w:rsidRPr="004716E3">
        <w:rPr>
          <w:rFonts w:ascii="Times New Roman" w:hAnsi="Times New Roman" w:cs="Times New Roman"/>
          <w:sz w:val="28"/>
          <w:szCs w:val="28"/>
        </w:rPr>
        <w:t xml:space="preserve"> </w:t>
      </w:r>
      <w:r w:rsidR="00355F93" w:rsidRPr="004716E3">
        <w:rPr>
          <w:rFonts w:ascii="Times New Roman" w:hAnsi="Times New Roman" w:cs="Times New Roman"/>
          <w:sz w:val="28"/>
          <w:szCs w:val="28"/>
        </w:rPr>
        <w:t>настоящего Регламента.</w:t>
      </w:r>
    </w:p>
    <w:p w14:paraId="7E39F7A9" w14:textId="77777777" w:rsidR="008727F4" w:rsidRPr="004716E3" w:rsidRDefault="00013086" w:rsidP="004716E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A7CD9" w:rsidRPr="004716E3">
        <w:rPr>
          <w:rFonts w:ascii="Times New Roman" w:hAnsi="Times New Roman" w:cs="Times New Roman"/>
          <w:sz w:val="28"/>
          <w:szCs w:val="28"/>
        </w:rPr>
        <w:t xml:space="preserve">12. </w:t>
      </w:r>
      <w:r w:rsidR="008727F4" w:rsidRPr="004716E3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</w:t>
      </w:r>
    </w:p>
    <w:p w14:paraId="10DF18B8" w14:textId="77777777" w:rsidR="008727F4" w:rsidRPr="004716E3" w:rsidRDefault="00B2201A" w:rsidP="00471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14:paraId="59C3F22E" w14:textId="77777777" w:rsidR="008727F4" w:rsidRPr="004716E3" w:rsidRDefault="008727F4" w:rsidP="00471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b/>
          <w:sz w:val="28"/>
          <w:szCs w:val="28"/>
        </w:rPr>
        <w:t>1</w:t>
      </w:r>
      <w:r w:rsidR="001E3EED" w:rsidRPr="004716E3">
        <w:rPr>
          <w:rFonts w:ascii="Times New Roman" w:hAnsi="Times New Roman" w:cs="Times New Roman"/>
          <w:b/>
          <w:sz w:val="28"/>
          <w:szCs w:val="28"/>
        </w:rPr>
        <w:t>3</w:t>
      </w:r>
      <w:r w:rsidRPr="004716E3">
        <w:rPr>
          <w:rFonts w:ascii="Times New Roman" w:hAnsi="Times New Roman" w:cs="Times New Roman"/>
          <w:b/>
          <w:sz w:val="28"/>
          <w:szCs w:val="28"/>
        </w:rPr>
        <w:t xml:space="preserve">. Максимальный срок ожидания в очереди при подаче </w:t>
      </w:r>
      <w:r w:rsidR="00BB3023" w:rsidRPr="004716E3">
        <w:rPr>
          <w:rFonts w:ascii="Times New Roman" w:hAnsi="Times New Roman" w:cs="Times New Roman"/>
          <w:b/>
          <w:sz w:val="28"/>
          <w:szCs w:val="28"/>
        </w:rPr>
        <w:t>заявления</w:t>
      </w:r>
      <w:r w:rsidRPr="004716E3">
        <w:rPr>
          <w:rFonts w:ascii="Times New Roman" w:hAnsi="Times New Roman" w:cs="Times New Roman"/>
          <w:b/>
          <w:sz w:val="28"/>
          <w:szCs w:val="28"/>
        </w:rPr>
        <w:t xml:space="preserve"> о предоставлении муниципальной услуги и при получении результата предоставления муниципальной услуги</w:t>
      </w:r>
    </w:p>
    <w:p w14:paraId="4D2EB669" w14:textId="77777777" w:rsidR="00B2201A" w:rsidRPr="004716E3" w:rsidRDefault="00867102" w:rsidP="004716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</w:t>
      </w:r>
      <w:r w:rsidR="00C35F81" w:rsidRPr="004716E3">
        <w:rPr>
          <w:rFonts w:ascii="Times New Roman" w:hAnsi="Times New Roman" w:cs="Times New Roman"/>
          <w:sz w:val="28"/>
          <w:szCs w:val="28"/>
        </w:rPr>
        <w:t>.</w:t>
      </w:r>
    </w:p>
    <w:p w14:paraId="1418C2F9" w14:textId="77777777" w:rsidR="00A273E6" w:rsidRPr="004716E3" w:rsidRDefault="00A273E6" w:rsidP="00471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Par193"/>
      <w:bookmarkEnd w:id="1"/>
      <w:r w:rsidRPr="004716E3">
        <w:rPr>
          <w:rFonts w:ascii="Times New Roman" w:hAnsi="Times New Roman" w:cs="Times New Roman"/>
          <w:b/>
          <w:sz w:val="28"/>
          <w:szCs w:val="28"/>
        </w:rPr>
        <w:t>1</w:t>
      </w:r>
      <w:r w:rsidR="001E3EED" w:rsidRPr="004716E3">
        <w:rPr>
          <w:rFonts w:ascii="Times New Roman" w:hAnsi="Times New Roman" w:cs="Times New Roman"/>
          <w:b/>
          <w:sz w:val="28"/>
          <w:szCs w:val="28"/>
        </w:rPr>
        <w:t>4</w:t>
      </w:r>
      <w:r w:rsidRPr="004716E3">
        <w:rPr>
          <w:rFonts w:ascii="Times New Roman" w:hAnsi="Times New Roman" w:cs="Times New Roman"/>
          <w:b/>
          <w:sz w:val="28"/>
          <w:szCs w:val="28"/>
        </w:rPr>
        <w:t>.</w:t>
      </w:r>
      <w:r w:rsidR="00C35F81" w:rsidRPr="004716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16E3">
        <w:rPr>
          <w:rFonts w:ascii="Times New Roman" w:hAnsi="Times New Roman" w:cs="Times New Roman"/>
          <w:b/>
          <w:sz w:val="28"/>
          <w:szCs w:val="28"/>
        </w:rPr>
        <w:t xml:space="preserve">Срок регистрации заявления о предоставлении </w:t>
      </w:r>
      <w:r w:rsidR="00656EE7" w:rsidRPr="004716E3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4716E3">
        <w:rPr>
          <w:rFonts w:ascii="Times New Roman" w:hAnsi="Times New Roman" w:cs="Times New Roman"/>
          <w:b/>
          <w:sz w:val="28"/>
          <w:szCs w:val="28"/>
        </w:rPr>
        <w:t xml:space="preserve"> услуги </w:t>
      </w:r>
    </w:p>
    <w:p w14:paraId="44A15EE8" w14:textId="08782E0E" w:rsidR="001431D6" w:rsidRPr="004716E3" w:rsidRDefault="00F87C09" w:rsidP="004716E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>1</w:t>
      </w:r>
      <w:r w:rsidR="001E3EED" w:rsidRPr="004716E3">
        <w:rPr>
          <w:rFonts w:ascii="Times New Roman" w:hAnsi="Times New Roman" w:cs="Times New Roman"/>
          <w:sz w:val="28"/>
          <w:szCs w:val="28"/>
        </w:rPr>
        <w:t>4</w:t>
      </w:r>
      <w:r w:rsidRPr="004716E3">
        <w:rPr>
          <w:rFonts w:ascii="Times New Roman" w:hAnsi="Times New Roman" w:cs="Times New Roman"/>
          <w:sz w:val="28"/>
          <w:szCs w:val="28"/>
        </w:rPr>
        <w:t xml:space="preserve">.1. </w:t>
      </w:r>
      <w:r w:rsidR="00852E5B" w:rsidRPr="004716E3">
        <w:rPr>
          <w:rFonts w:ascii="Times New Roman" w:hAnsi="Times New Roman" w:cs="Times New Roman"/>
          <w:sz w:val="28"/>
          <w:szCs w:val="28"/>
        </w:rPr>
        <w:t>Заявления о предоставлении муниципальной услуги, поданные за</w:t>
      </w:r>
      <w:r w:rsidR="00F4151B" w:rsidRPr="004716E3">
        <w:rPr>
          <w:rFonts w:ascii="Times New Roman" w:hAnsi="Times New Roman" w:cs="Times New Roman"/>
          <w:sz w:val="28"/>
          <w:szCs w:val="28"/>
        </w:rPr>
        <w:t>явителем при личном обращении в</w:t>
      </w:r>
      <w:r w:rsidR="00BA39BB" w:rsidRPr="004716E3">
        <w:rPr>
          <w:rFonts w:ascii="Times New Roman" w:hAnsi="Times New Roman" w:cs="Times New Roman"/>
          <w:sz w:val="28"/>
          <w:szCs w:val="28"/>
        </w:rPr>
        <w:t xml:space="preserve"> администрацию Михайловского муниципального</w:t>
      </w:r>
      <w:r w:rsidR="00F4151B" w:rsidRPr="004716E3">
        <w:rPr>
          <w:rFonts w:ascii="Times New Roman" w:hAnsi="Times New Roman" w:cs="Times New Roman"/>
          <w:sz w:val="28"/>
          <w:szCs w:val="28"/>
        </w:rPr>
        <w:t xml:space="preserve"> </w:t>
      </w:r>
      <w:r w:rsidR="00BA39BB" w:rsidRPr="004716E3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852E5B" w:rsidRPr="004716E3">
        <w:rPr>
          <w:rFonts w:ascii="Times New Roman" w:hAnsi="Times New Roman" w:cs="Times New Roman"/>
          <w:sz w:val="28"/>
          <w:szCs w:val="28"/>
        </w:rPr>
        <w:t>или МФЦ, регистрируются</w:t>
      </w:r>
      <w:r w:rsidR="00C35F81" w:rsidRPr="004716E3">
        <w:rPr>
          <w:rFonts w:ascii="Times New Roman" w:hAnsi="Times New Roman" w:cs="Times New Roman"/>
          <w:sz w:val="28"/>
          <w:szCs w:val="28"/>
        </w:rPr>
        <w:t xml:space="preserve"> в</w:t>
      </w:r>
      <w:r w:rsidR="009E2E19" w:rsidRPr="004716E3">
        <w:rPr>
          <w:rFonts w:ascii="Times New Roman" w:hAnsi="Times New Roman" w:cs="Times New Roman"/>
          <w:sz w:val="28"/>
          <w:szCs w:val="28"/>
        </w:rPr>
        <w:t xml:space="preserve"> </w:t>
      </w:r>
      <w:r w:rsidR="00C35F81" w:rsidRPr="004716E3">
        <w:rPr>
          <w:rFonts w:ascii="Times New Roman" w:hAnsi="Times New Roman" w:cs="Times New Roman"/>
          <w:sz w:val="28"/>
          <w:szCs w:val="28"/>
        </w:rPr>
        <w:t>день обращения</w:t>
      </w:r>
      <w:r w:rsidRPr="004716E3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C35F81" w:rsidRPr="004716E3">
        <w:rPr>
          <w:rFonts w:ascii="Times New Roman" w:hAnsi="Times New Roman" w:cs="Times New Roman"/>
          <w:sz w:val="28"/>
          <w:szCs w:val="28"/>
        </w:rPr>
        <w:t>. П</w:t>
      </w:r>
      <w:r w:rsidR="00852E5B" w:rsidRPr="004716E3">
        <w:rPr>
          <w:rFonts w:ascii="Times New Roman" w:hAnsi="Times New Roman" w:cs="Times New Roman"/>
          <w:sz w:val="28"/>
          <w:szCs w:val="28"/>
        </w:rPr>
        <w:t>ри этом п</w:t>
      </w:r>
      <w:r w:rsidR="00C35F81" w:rsidRPr="004716E3">
        <w:rPr>
          <w:rFonts w:ascii="Times New Roman" w:hAnsi="Times New Roman" w:cs="Times New Roman"/>
          <w:sz w:val="28"/>
          <w:szCs w:val="28"/>
        </w:rPr>
        <w:t xml:space="preserve">родолжительность приема при личном обращении </w:t>
      </w:r>
      <w:r w:rsidR="00363860" w:rsidRPr="004716E3">
        <w:rPr>
          <w:rFonts w:ascii="Times New Roman" w:hAnsi="Times New Roman" w:cs="Times New Roman"/>
          <w:sz w:val="28"/>
          <w:szCs w:val="28"/>
        </w:rPr>
        <w:t>заявителя не должна превышать 15</w:t>
      </w:r>
      <w:r w:rsidR="00C35F81" w:rsidRPr="004716E3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14:paraId="0C4A9F0A" w14:textId="77777777" w:rsidR="005C2C36" w:rsidRPr="004716E3" w:rsidRDefault="005C2C36" w:rsidP="004716E3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6E3">
        <w:rPr>
          <w:rFonts w:ascii="Times New Roman" w:hAnsi="Times New Roman" w:cs="Times New Roman"/>
          <w:b/>
          <w:sz w:val="28"/>
          <w:szCs w:val="28"/>
        </w:rPr>
        <w:t xml:space="preserve">15. </w:t>
      </w:r>
      <w:proofErr w:type="gramStart"/>
      <w:r w:rsidRPr="004716E3">
        <w:rPr>
          <w:rFonts w:ascii="Times New Roman" w:hAnsi="Times New Roman" w:cs="Times New Roman"/>
          <w:b/>
          <w:sz w:val="28"/>
          <w:szCs w:val="28"/>
        </w:rPr>
        <w:t>Требовании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гом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14:paraId="25C3EF38" w14:textId="77777777" w:rsidR="005C2C36" w:rsidRPr="004716E3" w:rsidRDefault="005C2C36" w:rsidP="004716E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>15.1. Общие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стендам.</w:t>
      </w:r>
    </w:p>
    <w:p w14:paraId="68BCEDBD" w14:textId="77777777" w:rsidR="005C2C36" w:rsidRPr="004716E3" w:rsidRDefault="005C2C36" w:rsidP="004716E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>Вход в помещения, в которых предоставляется муниципальная услуга, (далее - объект) должен быть оборудован информационной табличкой (вывеской), содержащей информацию о наименовании и режиме работы Администрации, МФЦ.</w:t>
      </w:r>
    </w:p>
    <w:p w14:paraId="32F966EB" w14:textId="77777777" w:rsidR="005C2C36" w:rsidRPr="004716E3" w:rsidRDefault="005C2C36" w:rsidP="004716E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>Вход и выход из объекта оборудуются соответствующими указателями с автономными источниками бесперебойного питания.</w:t>
      </w:r>
    </w:p>
    <w:p w14:paraId="24EE177F" w14:textId="77777777" w:rsidR="005C2C36" w:rsidRPr="004716E3" w:rsidRDefault="005C2C36" w:rsidP="004716E3"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>Зал ожидания должен соответствовать санитарно-эпидемиологическим правилам и нормам. Количество мест в зале ожидания определяется исходя из фактической загрузки и возможностей для их размещения в здании, но не может быть менее 3-х мест.</w:t>
      </w:r>
    </w:p>
    <w:p w14:paraId="5D08199C" w14:textId="77777777" w:rsidR="005C2C36" w:rsidRPr="004716E3" w:rsidRDefault="005C2C36" w:rsidP="004716E3"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>Зал ожидания укомплектовываются столами, стульями (кресельные секции, кресла, скамьи).</w:t>
      </w:r>
    </w:p>
    <w:p w14:paraId="1ACB5189" w14:textId="77777777" w:rsidR="005C2C36" w:rsidRPr="004716E3" w:rsidRDefault="005C2C36" w:rsidP="004716E3">
      <w:pPr>
        <w:tabs>
          <w:tab w:val="left" w:pos="2544"/>
          <w:tab w:val="left" w:pos="5688"/>
          <w:tab w:val="left" w:pos="8174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>Места для заполнения запросов о предоставлении муниципальной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14:paraId="0503C2C6" w14:textId="77777777" w:rsidR="005C2C36" w:rsidRPr="004716E3" w:rsidRDefault="005C2C36" w:rsidP="004716E3">
      <w:pPr>
        <w:tabs>
          <w:tab w:val="left" w:pos="9619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16E3">
        <w:rPr>
          <w:rFonts w:ascii="Times New Roman" w:hAnsi="Times New Roman" w:cs="Times New Roman"/>
          <w:sz w:val="28"/>
          <w:szCs w:val="28"/>
        </w:rPr>
        <w:t xml:space="preserve">Помещения для приема заявителей оборудуются информационными стендами или терминалами, содержащими сведения, указанные в пункте </w:t>
      </w:r>
      <w:r w:rsidRPr="004716E3">
        <w:rPr>
          <w:rFonts w:ascii="Times New Roman" w:hAnsi="Times New Roman" w:cs="Times New Roman"/>
          <w:sz w:val="28"/>
          <w:szCs w:val="28"/>
        </w:rPr>
        <w:lastRenderedPageBreak/>
        <w:t>(«Порядок информирования о предоставлении муниципальной услуги») Административного регламента, в визуальной, текстовой и (или) мультимедийной формах.</w:t>
      </w:r>
      <w:proofErr w:type="gramEnd"/>
      <w:r w:rsidRPr="004716E3">
        <w:rPr>
          <w:rFonts w:ascii="Times New Roman" w:hAnsi="Times New Roman" w:cs="Times New Roman"/>
          <w:sz w:val="28"/>
          <w:szCs w:val="28"/>
        </w:rPr>
        <w:t xml:space="preserve"> Оформление визуальной, текстовой и (или) мультимедийной информации должно соответствовать оптимальному зрительному и слуховому восприятию этой информации гражданами.</w:t>
      </w:r>
    </w:p>
    <w:p w14:paraId="7C53DCC6" w14:textId="77777777" w:rsidR="005C2C36" w:rsidRPr="004716E3" w:rsidRDefault="005C2C36" w:rsidP="004716E3"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>Прием документов и выдача результатов предоставления муниципальной услуги осуществляется в специально оборудованных для этих целей помещениях, которые должны обеспечивать возможность реализации прав заявителей на предоставление муниципальной услуги, соответствовать комфортным условиям для заявителей и оптимальным условиям работы специалистов, участвующих в предоставлении муниципальной услуги.</w:t>
      </w:r>
    </w:p>
    <w:p w14:paraId="384996A2" w14:textId="77777777" w:rsidR="005C2C36" w:rsidRPr="004716E3" w:rsidRDefault="005C2C36" w:rsidP="004716E3"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>Специалисты, ответственные за предоставление муниципальной услуги, на рабочих местах обеспечиваются табличками с указанием фамилии, имени, отчества (отчество указывается при его наличии) и занимаемой должности.</w:t>
      </w:r>
    </w:p>
    <w:p w14:paraId="7A24A4AE" w14:textId="77777777" w:rsidR="005C2C36" w:rsidRPr="004716E3" w:rsidRDefault="005C2C36" w:rsidP="004716E3"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>15.2. Требования к обеспечению доступности для инвалидов объектов, зала ожидания, места для заполнения запросов о предоставлении муниципальной услуги, информационных стендов.</w:t>
      </w:r>
    </w:p>
    <w:p w14:paraId="6ACEB3A0" w14:textId="77777777" w:rsidR="005C2C36" w:rsidRPr="004716E3" w:rsidRDefault="005C2C36" w:rsidP="004716E3"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>Для лиц с ограниченными возможностями здоровья обеспечиваются:</w:t>
      </w:r>
    </w:p>
    <w:p w14:paraId="16CDEA41" w14:textId="77777777" w:rsidR="005C2C36" w:rsidRPr="004716E3" w:rsidRDefault="005C2C36" w:rsidP="004716E3">
      <w:pPr>
        <w:widowControl w:val="0"/>
        <w:numPr>
          <w:ilvl w:val="0"/>
          <w:numId w:val="20"/>
        </w:numPr>
        <w:tabs>
          <w:tab w:val="left" w:pos="797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объекты и выхода из них;</w:t>
      </w:r>
    </w:p>
    <w:p w14:paraId="74A06D18" w14:textId="77777777" w:rsidR="005C2C36" w:rsidRPr="004716E3" w:rsidRDefault="005C2C36" w:rsidP="004716E3">
      <w:pPr>
        <w:widowControl w:val="0"/>
        <w:numPr>
          <w:ilvl w:val="0"/>
          <w:numId w:val="20"/>
        </w:numPr>
        <w:tabs>
          <w:tab w:val="left" w:pos="745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 </w:t>
      </w:r>
      <w:proofErr w:type="spellStart"/>
      <w:r w:rsidRPr="004716E3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4716E3">
        <w:rPr>
          <w:rFonts w:ascii="Times New Roman" w:hAnsi="Times New Roman" w:cs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14:paraId="49861560" w14:textId="77777777" w:rsidR="005C2C36" w:rsidRPr="004716E3" w:rsidRDefault="005C2C36" w:rsidP="004716E3">
      <w:pPr>
        <w:widowControl w:val="0"/>
        <w:numPr>
          <w:ilvl w:val="0"/>
          <w:numId w:val="20"/>
        </w:numPr>
        <w:tabs>
          <w:tab w:val="left" w:pos="745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14:paraId="37EECDD4" w14:textId="77777777" w:rsidR="005C2C36" w:rsidRPr="004716E3" w:rsidRDefault="005C2C36" w:rsidP="004716E3">
      <w:pPr>
        <w:widowControl w:val="0"/>
        <w:numPr>
          <w:ilvl w:val="0"/>
          <w:numId w:val="20"/>
        </w:numPr>
        <w:tabs>
          <w:tab w:val="left" w:pos="750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14:paraId="5F5B2291" w14:textId="77777777" w:rsidR="005C2C36" w:rsidRPr="004716E3" w:rsidRDefault="005C2C36" w:rsidP="004716E3">
      <w:pPr>
        <w:widowControl w:val="0"/>
        <w:numPr>
          <w:ilvl w:val="0"/>
          <w:numId w:val="20"/>
        </w:numPr>
        <w:tabs>
          <w:tab w:val="left" w:pos="740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 по территории объекта и оказание им помощи в помещениях, где предоставляется муниципальная услуга;</w:t>
      </w:r>
    </w:p>
    <w:p w14:paraId="464A0BBD" w14:textId="77777777" w:rsidR="005C2C36" w:rsidRPr="004716E3" w:rsidRDefault="005C2C36" w:rsidP="004716E3">
      <w:pPr>
        <w:widowControl w:val="0"/>
        <w:numPr>
          <w:ilvl w:val="0"/>
          <w:numId w:val="20"/>
        </w:numPr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21B11D31" w14:textId="77777777" w:rsidR="005C2C36" w:rsidRPr="004716E3" w:rsidRDefault="005C2C36" w:rsidP="004716E3">
      <w:pPr>
        <w:widowControl w:val="0"/>
        <w:numPr>
          <w:ilvl w:val="0"/>
          <w:numId w:val="20"/>
        </w:numPr>
        <w:tabs>
          <w:tab w:val="left" w:pos="817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Pr="004716E3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4716E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716E3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4716E3">
        <w:rPr>
          <w:rFonts w:ascii="Times New Roman" w:hAnsi="Times New Roman" w:cs="Times New Roman"/>
          <w:sz w:val="28"/>
          <w:szCs w:val="28"/>
        </w:rPr>
        <w:t>;</w:t>
      </w:r>
    </w:p>
    <w:p w14:paraId="22B997E0" w14:textId="77777777" w:rsidR="005C2C36" w:rsidRPr="004716E3" w:rsidRDefault="005C2C36" w:rsidP="004716E3">
      <w:pPr>
        <w:widowControl w:val="0"/>
        <w:numPr>
          <w:ilvl w:val="0"/>
          <w:numId w:val="20"/>
        </w:numPr>
        <w:tabs>
          <w:tab w:val="left" w:pos="817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 xml:space="preserve">допуск собаки-проводника в здания, где предоставляется муниципальная услуга, при наличии документа, подтверждающего ее специальное обучение, выданного по форме и в порядке, </w:t>
      </w:r>
      <w:proofErr w:type="gramStart"/>
      <w:r w:rsidRPr="004716E3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 w:rsidRPr="004716E3">
        <w:rPr>
          <w:rFonts w:ascii="Times New Roman" w:hAnsi="Times New Roman" w:cs="Times New Roman"/>
          <w:sz w:val="28"/>
          <w:szCs w:val="28"/>
        </w:rPr>
        <w:t xml:space="preserve"> приказом Министерства труда и социальной защиты Российской Федерации от 22 июня 2015 года № 386н.</w:t>
      </w:r>
    </w:p>
    <w:p w14:paraId="45043342" w14:textId="77777777" w:rsidR="005C2C36" w:rsidRPr="004716E3" w:rsidRDefault="005C2C36" w:rsidP="004716E3">
      <w:pPr>
        <w:widowControl w:val="0"/>
        <w:numPr>
          <w:ilvl w:val="0"/>
          <w:numId w:val="20"/>
        </w:numPr>
        <w:tabs>
          <w:tab w:val="left" w:pos="817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14:paraId="4D2F3E5F" w14:textId="77777777" w:rsidR="005C2C36" w:rsidRPr="004716E3" w:rsidRDefault="005C2C36" w:rsidP="004716E3"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lastRenderedPageBreak/>
        <w:t>В залах ожидания должно быть предусмотрено не менее одного места для инвалида, передвигающегося на кресле-коляске или пользующегося костылями (тростью), а также для его сопровождающего.</w:t>
      </w:r>
    </w:p>
    <w:p w14:paraId="2878A2B9" w14:textId="77777777" w:rsidR="005C2C36" w:rsidRPr="004716E3" w:rsidRDefault="005C2C36" w:rsidP="004716E3"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>Информационные стенды, а также столы (стойки) для оформления документов размещаются в местах, обеспечивающих свободный доступ к ним лиц, имеющих ограничения к передвижению, в том числе инвалидов - колясочников.</w:t>
      </w:r>
    </w:p>
    <w:p w14:paraId="37074F60" w14:textId="77777777" w:rsidR="005C2C36" w:rsidRPr="004716E3" w:rsidRDefault="005C2C36" w:rsidP="004716E3"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>С целью правильной и безопасной ориентации заявителей - инвалидов в помещениях объекта на видных местах должны быть размещены тактильные мнемосхемы, отображающие план размещения данных помещений, а также план эвакуации граждан в случае пожара.</w:t>
      </w:r>
    </w:p>
    <w:p w14:paraId="2E7CEA3F" w14:textId="77777777" w:rsidR="005C2C36" w:rsidRPr="004716E3" w:rsidRDefault="005C2C36" w:rsidP="004716E3"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>Территория, прилегающая к объекту, оборудуется, по возможности, местами для парковки автотранспортных средств, включая автотранспортные средства инвалидов.</w:t>
      </w:r>
    </w:p>
    <w:p w14:paraId="09333A99" w14:textId="77777777" w:rsidR="005C2C36" w:rsidRPr="004716E3" w:rsidRDefault="005C2C36" w:rsidP="004716E3"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>Личный уход за получателем муниципальной услуги из числа инвалидов (медицинские процедуры, помощь в принятии пищи и лекарств, в выполнении санитарно-гигиенических процедур) обеспечивается инвалидом самостоятельно либо при помощи сопровождающих лиц.</w:t>
      </w:r>
    </w:p>
    <w:p w14:paraId="0D5BAC8B" w14:textId="77777777" w:rsidR="005C2C36" w:rsidRPr="004716E3" w:rsidRDefault="005C2C36" w:rsidP="00471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>15.3. Положения подпункта 15.2 настоящего пункта административного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реконструкцию, модернизацию указанным объектам.</w:t>
      </w:r>
    </w:p>
    <w:p w14:paraId="1DC0CDC7" w14:textId="77777777" w:rsidR="008727F4" w:rsidRPr="004716E3" w:rsidRDefault="008727F4" w:rsidP="00471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6E3">
        <w:rPr>
          <w:rFonts w:ascii="Times New Roman" w:hAnsi="Times New Roman" w:cs="Times New Roman"/>
          <w:b/>
          <w:sz w:val="28"/>
          <w:szCs w:val="28"/>
        </w:rPr>
        <w:t>1</w:t>
      </w:r>
      <w:r w:rsidR="001E3EED" w:rsidRPr="004716E3">
        <w:rPr>
          <w:rFonts w:ascii="Times New Roman" w:hAnsi="Times New Roman" w:cs="Times New Roman"/>
          <w:b/>
          <w:sz w:val="28"/>
          <w:szCs w:val="28"/>
        </w:rPr>
        <w:t>6</w:t>
      </w:r>
      <w:r w:rsidRPr="004716E3">
        <w:rPr>
          <w:rFonts w:ascii="Times New Roman" w:hAnsi="Times New Roman" w:cs="Times New Roman"/>
          <w:b/>
          <w:sz w:val="28"/>
          <w:szCs w:val="28"/>
        </w:rPr>
        <w:t>. Показатели доступности и качества муниципальной услуги</w:t>
      </w:r>
    </w:p>
    <w:p w14:paraId="08A2FD59" w14:textId="6692B7D9" w:rsidR="00930A56" w:rsidRPr="004716E3" w:rsidRDefault="008727F4" w:rsidP="00471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>1</w:t>
      </w:r>
      <w:r w:rsidR="001E3EED" w:rsidRPr="004716E3">
        <w:rPr>
          <w:rFonts w:ascii="Times New Roman" w:hAnsi="Times New Roman" w:cs="Times New Roman"/>
          <w:sz w:val="28"/>
          <w:szCs w:val="28"/>
        </w:rPr>
        <w:t>6</w:t>
      </w:r>
      <w:r w:rsidRPr="004716E3">
        <w:rPr>
          <w:rFonts w:ascii="Times New Roman" w:hAnsi="Times New Roman" w:cs="Times New Roman"/>
          <w:sz w:val="28"/>
          <w:szCs w:val="28"/>
        </w:rPr>
        <w:t>.1. Показател</w:t>
      </w:r>
      <w:r w:rsidR="004F32F5" w:rsidRPr="004716E3">
        <w:rPr>
          <w:rFonts w:ascii="Times New Roman" w:hAnsi="Times New Roman" w:cs="Times New Roman"/>
          <w:sz w:val="28"/>
          <w:szCs w:val="28"/>
        </w:rPr>
        <w:t>ями</w:t>
      </w:r>
      <w:r w:rsidRPr="004716E3">
        <w:rPr>
          <w:rFonts w:ascii="Times New Roman" w:hAnsi="Times New Roman" w:cs="Times New Roman"/>
          <w:sz w:val="28"/>
          <w:szCs w:val="28"/>
        </w:rPr>
        <w:t xml:space="preserve"> доступности</w:t>
      </w:r>
      <w:r w:rsidR="004F32F5" w:rsidRPr="004716E3">
        <w:rPr>
          <w:rFonts w:ascii="Times New Roman" w:hAnsi="Times New Roman" w:cs="Times New Roman"/>
          <w:sz w:val="28"/>
          <w:szCs w:val="28"/>
        </w:rPr>
        <w:t xml:space="preserve"> и качества</w:t>
      </w:r>
      <w:r w:rsidRPr="004716E3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EA0B32" w:rsidRPr="004716E3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930A56" w:rsidRPr="004716E3">
        <w:rPr>
          <w:rFonts w:ascii="Times New Roman" w:hAnsi="Times New Roman" w:cs="Times New Roman"/>
          <w:sz w:val="28"/>
          <w:szCs w:val="28"/>
        </w:rPr>
        <w:t xml:space="preserve">определяются как выполнение </w:t>
      </w:r>
      <w:r w:rsidR="00EC6478" w:rsidRPr="004716E3">
        <w:rPr>
          <w:rFonts w:ascii="Times New Roman" w:hAnsi="Times New Roman" w:cs="Times New Roman"/>
          <w:sz w:val="28"/>
          <w:szCs w:val="28"/>
        </w:rPr>
        <w:t>администрацией Михайловского муниципального района</w:t>
      </w:r>
      <w:r w:rsidR="00930A56" w:rsidRPr="004716E3">
        <w:rPr>
          <w:rFonts w:ascii="Times New Roman" w:hAnsi="Times New Roman" w:cs="Times New Roman"/>
          <w:sz w:val="28"/>
          <w:szCs w:val="28"/>
        </w:rPr>
        <w:t xml:space="preserve"> взятых на себя обязательств по предоставлению муниципальной услуги в соответствии со стандартом ее предоставления и оцениваются следующим образом: </w:t>
      </w:r>
    </w:p>
    <w:p w14:paraId="6FDDFFB1" w14:textId="77777777" w:rsidR="00930A56" w:rsidRPr="004716E3" w:rsidRDefault="00930A56" w:rsidP="004716E3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 xml:space="preserve">доступность: </w:t>
      </w:r>
    </w:p>
    <w:p w14:paraId="32A72AA1" w14:textId="77777777" w:rsidR="00930A56" w:rsidRPr="004716E3" w:rsidRDefault="00930A56" w:rsidP="004716E3">
      <w:pPr>
        <w:pStyle w:val="Default"/>
        <w:ind w:firstLine="993"/>
        <w:jc w:val="both"/>
        <w:rPr>
          <w:sz w:val="28"/>
          <w:szCs w:val="28"/>
        </w:rPr>
      </w:pPr>
      <w:r w:rsidRPr="004716E3">
        <w:rPr>
          <w:sz w:val="28"/>
          <w:szCs w:val="28"/>
        </w:rPr>
        <w:t xml:space="preserve">% (доля) заявителей (представителей заявителя), ожидающих получения муниципальной услуги в очереди не более 15 минут, - </w:t>
      </w:r>
      <w:r w:rsidR="00A47D38" w:rsidRPr="004716E3">
        <w:rPr>
          <w:sz w:val="28"/>
          <w:szCs w:val="28"/>
        </w:rPr>
        <w:t xml:space="preserve">100 </w:t>
      </w:r>
      <w:r w:rsidRPr="004716E3">
        <w:rPr>
          <w:sz w:val="28"/>
          <w:szCs w:val="28"/>
        </w:rPr>
        <w:t xml:space="preserve">процентов; </w:t>
      </w:r>
    </w:p>
    <w:p w14:paraId="521B29BF" w14:textId="77777777" w:rsidR="00930A56" w:rsidRPr="004716E3" w:rsidRDefault="00930A56" w:rsidP="004716E3">
      <w:pPr>
        <w:pStyle w:val="Default"/>
        <w:ind w:firstLine="993"/>
        <w:jc w:val="both"/>
        <w:rPr>
          <w:sz w:val="28"/>
          <w:szCs w:val="28"/>
        </w:rPr>
      </w:pPr>
      <w:r w:rsidRPr="004716E3">
        <w:rPr>
          <w:sz w:val="28"/>
          <w:szCs w:val="28"/>
        </w:rPr>
        <w:t xml:space="preserve">% (доля) заявителей (представителей заявителя), удовлетворенных полнотой и доступностью информации о порядке предоставления муниципальной услуги, - </w:t>
      </w:r>
      <w:r w:rsidR="004329A7" w:rsidRPr="004716E3">
        <w:rPr>
          <w:sz w:val="28"/>
          <w:szCs w:val="28"/>
        </w:rPr>
        <w:t>90</w:t>
      </w:r>
      <w:r w:rsidRPr="004716E3">
        <w:rPr>
          <w:sz w:val="28"/>
          <w:szCs w:val="28"/>
        </w:rPr>
        <w:t xml:space="preserve"> процентов; </w:t>
      </w:r>
    </w:p>
    <w:p w14:paraId="771D5442" w14:textId="77777777" w:rsidR="00DD3D8A" w:rsidRPr="004716E3" w:rsidRDefault="00930A56" w:rsidP="004716E3">
      <w:pPr>
        <w:pStyle w:val="Default"/>
        <w:ind w:firstLine="993"/>
        <w:jc w:val="both"/>
        <w:rPr>
          <w:sz w:val="28"/>
          <w:szCs w:val="28"/>
        </w:rPr>
      </w:pPr>
      <w:r w:rsidRPr="004716E3">
        <w:rPr>
          <w:sz w:val="28"/>
          <w:szCs w:val="28"/>
        </w:rPr>
        <w:t xml:space="preserve">% (доля) заявителей (представителей заявителя),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Интернет), - </w:t>
      </w:r>
      <w:r w:rsidR="00D96C23" w:rsidRPr="004716E3">
        <w:rPr>
          <w:sz w:val="28"/>
          <w:szCs w:val="28"/>
        </w:rPr>
        <w:t>100</w:t>
      </w:r>
      <w:r w:rsidRPr="004716E3">
        <w:rPr>
          <w:sz w:val="28"/>
          <w:szCs w:val="28"/>
        </w:rPr>
        <w:t xml:space="preserve"> процентов; </w:t>
      </w:r>
    </w:p>
    <w:p w14:paraId="3B3659F1" w14:textId="77777777" w:rsidR="007943A0" w:rsidRPr="004716E3" w:rsidRDefault="00930A56" w:rsidP="004716E3">
      <w:pPr>
        <w:pStyle w:val="Default"/>
        <w:ind w:firstLine="993"/>
        <w:jc w:val="both"/>
        <w:rPr>
          <w:color w:val="auto"/>
          <w:sz w:val="28"/>
          <w:szCs w:val="28"/>
        </w:rPr>
      </w:pPr>
      <w:r w:rsidRPr="004716E3">
        <w:rPr>
          <w:color w:val="auto"/>
          <w:sz w:val="28"/>
          <w:szCs w:val="28"/>
        </w:rPr>
        <w:t xml:space="preserve">% (доля) случаев предоставления муниципальной услуги в установленные сроки со дня поступления заявки - </w:t>
      </w:r>
      <w:r w:rsidR="006837E7" w:rsidRPr="004716E3">
        <w:rPr>
          <w:color w:val="auto"/>
          <w:sz w:val="28"/>
          <w:szCs w:val="28"/>
        </w:rPr>
        <w:t>100</w:t>
      </w:r>
      <w:r w:rsidRPr="004716E3">
        <w:rPr>
          <w:color w:val="auto"/>
          <w:sz w:val="28"/>
          <w:szCs w:val="28"/>
        </w:rPr>
        <w:t xml:space="preserve"> процентов; </w:t>
      </w:r>
    </w:p>
    <w:p w14:paraId="0AE534AC" w14:textId="5D972121" w:rsidR="00F609C3" w:rsidRPr="004716E3" w:rsidRDefault="00F609C3" w:rsidP="004716E3">
      <w:pPr>
        <w:pStyle w:val="Default"/>
        <w:ind w:firstLine="993"/>
        <w:jc w:val="both"/>
        <w:rPr>
          <w:sz w:val="28"/>
          <w:szCs w:val="28"/>
        </w:rPr>
      </w:pPr>
      <w:r w:rsidRPr="004716E3">
        <w:rPr>
          <w:sz w:val="28"/>
          <w:szCs w:val="28"/>
        </w:rPr>
        <w:t>% (доля) заявителей (представителей заявителя), имеющих доступ к получению муниципальной услуги по принципу «одного окна» по месту пребывания, в том числе в МФЦ – 90 процентов;</w:t>
      </w:r>
    </w:p>
    <w:p w14:paraId="6629438A" w14:textId="6ABDB568" w:rsidR="00F609C3" w:rsidRPr="004716E3" w:rsidRDefault="00930A56" w:rsidP="004716E3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 xml:space="preserve">качество: </w:t>
      </w:r>
    </w:p>
    <w:p w14:paraId="012E17DE" w14:textId="77777777" w:rsidR="00930A56" w:rsidRPr="004716E3" w:rsidRDefault="00930A56" w:rsidP="004716E3">
      <w:pPr>
        <w:pStyle w:val="Default"/>
        <w:ind w:firstLine="993"/>
        <w:jc w:val="both"/>
        <w:rPr>
          <w:color w:val="auto"/>
          <w:sz w:val="28"/>
          <w:szCs w:val="28"/>
        </w:rPr>
      </w:pPr>
      <w:r w:rsidRPr="004716E3">
        <w:rPr>
          <w:color w:val="auto"/>
          <w:sz w:val="28"/>
          <w:szCs w:val="28"/>
        </w:rPr>
        <w:lastRenderedPageBreak/>
        <w:t xml:space="preserve">% (доля) заявителей (представителей заявителя), удовлетворенных качеством информирования о порядке предоставления муниципальной услуги, в том числе в электронном виде - </w:t>
      </w:r>
      <w:r w:rsidR="00AA1BAD" w:rsidRPr="004716E3">
        <w:rPr>
          <w:color w:val="auto"/>
          <w:sz w:val="28"/>
          <w:szCs w:val="28"/>
        </w:rPr>
        <w:t>90</w:t>
      </w:r>
      <w:r w:rsidR="007257A9" w:rsidRPr="004716E3">
        <w:rPr>
          <w:color w:val="auto"/>
          <w:sz w:val="28"/>
          <w:szCs w:val="28"/>
        </w:rPr>
        <w:t xml:space="preserve"> </w:t>
      </w:r>
      <w:r w:rsidRPr="004716E3">
        <w:rPr>
          <w:color w:val="auto"/>
          <w:sz w:val="28"/>
          <w:szCs w:val="28"/>
        </w:rPr>
        <w:t xml:space="preserve">процентов; </w:t>
      </w:r>
    </w:p>
    <w:p w14:paraId="60565658" w14:textId="77777777" w:rsidR="00930A56" w:rsidRPr="004716E3" w:rsidRDefault="00930A56" w:rsidP="004716E3">
      <w:pPr>
        <w:pStyle w:val="Default"/>
        <w:ind w:firstLine="993"/>
        <w:jc w:val="both"/>
        <w:rPr>
          <w:color w:val="auto"/>
          <w:sz w:val="28"/>
          <w:szCs w:val="28"/>
        </w:rPr>
      </w:pPr>
      <w:r w:rsidRPr="004716E3">
        <w:rPr>
          <w:color w:val="auto"/>
          <w:sz w:val="28"/>
          <w:szCs w:val="28"/>
        </w:rPr>
        <w:t xml:space="preserve">% (доля) заявителей (представителей заявителя), удовлетворенных качеством предоставления муниципальной услуги, - </w:t>
      </w:r>
      <w:r w:rsidR="00AA1BAD" w:rsidRPr="004716E3">
        <w:rPr>
          <w:color w:val="auto"/>
          <w:sz w:val="28"/>
          <w:szCs w:val="28"/>
        </w:rPr>
        <w:t>90</w:t>
      </w:r>
      <w:r w:rsidRPr="004716E3">
        <w:rPr>
          <w:color w:val="auto"/>
          <w:sz w:val="28"/>
          <w:szCs w:val="28"/>
        </w:rPr>
        <w:t xml:space="preserve"> процентов</w:t>
      </w:r>
      <w:r w:rsidR="00AA1BAD" w:rsidRPr="004716E3">
        <w:rPr>
          <w:color w:val="auto"/>
          <w:sz w:val="28"/>
          <w:szCs w:val="28"/>
        </w:rPr>
        <w:t>.</w:t>
      </w:r>
      <w:r w:rsidRPr="004716E3">
        <w:rPr>
          <w:color w:val="auto"/>
          <w:sz w:val="28"/>
          <w:szCs w:val="28"/>
        </w:rPr>
        <w:t xml:space="preserve"> </w:t>
      </w:r>
    </w:p>
    <w:p w14:paraId="47B67887" w14:textId="77777777" w:rsidR="009203F4" w:rsidRPr="004716E3" w:rsidRDefault="009203F4" w:rsidP="004716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FAE45C3" w14:textId="77777777" w:rsidR="00EF621E" w:rsidRPr="004716E3" w:rsidRDefault="008727F4" w:rsidP="004716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>III. </w:t>
      </w:r>
      <w:r w:rsidR="001D1BF3" w:rsidRPr="004716E3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3BB7203C" w14:textId="77777777" w:rsidR="00E61AA0" w:rsidRPr="004716E3" w:rsidRDefault="00E61AA0" w:rsidP="004716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6E3">
        <w:rPr>
          <w:rFonts w:ascii="Times New Roman" w:hAnsi="Times New Roman" w:cs="Times New Roman"/>
          <w:b/>
          <w:sz w:val="28"/>
          <w:szCs w:val="28"/>
        </w:rPr>
        <w:t>1</w:t>
      </w:r>
      <w:r w:rsidR="001E3EED" w:rsidRPr="004716E3">
        <w:rPr>
          <w:rFonts w:ascii="Times New Roman" w:hAnsi="Times New Roman" w:cs="Times New Roman"/>
          <w:b/>
          <w:sz w:val="28"/>
          <w:szCs w:val="28"/>
        </w:rPr>
        <w:t>7</w:t>
      </w:r>
      <w:r w:rsidRPr="004716E3">
        <w:rPr>
          <w:rFonts w:ascii="Times New Roman" w:hAnsi="Times New Roman" w:cs="Times New Roman"/>
          <w:b/>
          <w:sz w:val="28"/>
          <w:szCs w:val="28"/>
        </w:rPr>
        <w:t>. Исчерпывающий перечень административных процедур</w:t>
      </w:r>
    </w:p>
    <w:p w14:paraId="680FA1E0" w14:textId="77777777" w:rsidR="00F61778" w:rsidRPr="004716E3" w:rsidRDefault="00BC3717" w:rsidP="004716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>По</w:t>
      </w:r>
      <w:r w:rsidR="00F00D16" w:rsidRPr="004716E3">
        <w:rPr>
          <w:rFonts w:ascii="Times New Roman" w:hAnsi="Times New Roman" w:cs="Times New Roman"/>
          <w:sz w:val="28"/>
          <w:szCs w:val="28"/>
        </w:rPr>
        <w:t>следовательность административных процедур</w:t>
      </w:r>
    </w:p>
    <w:p w14:paraId="60A3BD30" w14:textId="77777777" w:rsidR="00F61778" w:rsidRPr="004716E3" w:rsidRDefault="00BC3717" w:rsidP="004716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 xml:space="preserve"> </w:t>
      </w:r>
      <w:r w:rsidR="00F00D16" w:rsidRPr="004716E3">
        <w:rPr>
          <w:rFonts w:ascii="Times New Roman" w:hAnsi="Times New Roman" w:cs="Times New Roman"/>
          <w:sz w:val="28"/>
          <w:szCs w:val="28"/>
        </w:rPr>
        <w:t>17</w:t>
      </w:r>
      <w:r w:rsidRPr="004716E3">
        <w:rPr>
          <w:rFonts w:ascii="Times New Roman" w:hAnsi="Times New Roman" w:cs="Times New Roman"/>
          <w:sz w:val="28"/>
          <w:szCs w:val="28"/>
        </w:rPr>
        <w:t>.1. Предоставление муниципальной услуги включает в себя следующие административные процедуры:</w:t>
      </w:r>
    </w:p>
    <w:p w14:paraId="31F2EB2C" w14:textId="77777777" w:rsidR="00F61778" w:rsidRPr="004716E3" w:rsidRDefault="00BC3717" w:rsidP="004716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>-  прием заявления и документов;</w:t>
      </w:r>
    </w:p>
    <w:p w14:paraId="32936A37" w14:textId="65C546B8" w:rsidR="00F61778" w:rsidRPr="004716E3" w:rsidRDefault="00BC3717" w:rsidP="004716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 xml:space="preserve">-  рассмотрение предоставленных документов на </w:t>
      </w:r>
      <w:r w:rsidR="00F00D16" w:rsidRPr="004716E3">
        <w:rPr>
          <w:rFonts w:ascii="Times New Roman" w:hAnsi="Times New Roman" w:cs="Times New Roman"/>
          <w:sz w:val="28"/>
          <w:szCs w:val="28"/>
        </w:rPr>
        <w:t xml:space="preserve">заседания комиссии по жилищным вопросам администрации Михайловского муниципального района  </w:t>
      </w:r>
      <w:r w:rsidR="00922833" w:rsidRPr="004716E3">
        <w:rPr>
          <w:rFonts w:ascii="Times New Roman" w:hAnsi="Times New Roman" w:cs="Times New Roman"/>
          <w:sz w:val="28"/>
          <w:szCs w:val="28"/>
        </w:rPr>
        <w:t xml:space="preserve">(далее - </w:t>
      </w:r>
      <w:r w:rsidRPr="004716E3">
        <w:rPr>
          <w:rFonts w:ascii="Times New Roman" w:hAnsi="Times New Roman" w:cs="Times New Roman"/>
          <w:sz w:val="28"/>
          <w:szCs w:val="28"/>
        </w:rPr>
        <w:t>Комиссия) и принятие решения;</w:t>
      </w:r>
    </w:p>
    <w:p w14:paraId="2DD172DA" w14:textId="77777777" w:rsidR="00F61778" w:rsidRPr="004716E3" w:rsidRDefault="00BC3717" w:rsidP="004716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>-  заключение и выдача договора социального найма или соглашения о расторжении договора социального найма;</w:t>
      </w:r>
    </w:p>
    <w:p w14:paraId="4E7F7BE7" w14:textId="77777777" w:rsidR="00F61778" w:rsidRPr="004716E3" w:rsidRDefault="004069F8" w:rsidP="004716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>17.2</w:t>
      </w:r>
      <w:r w:rsidR="00BC3717" w:rsidRPr="004716E3">
        <w:rPr>
          <w:rFonts w:ascii="Times New Roman" w:hAnsi="Times New Roman" w:cs="Times New Roman"/>
          <w:sz w:val="28"/>
          <w:szCs w:val="28"/>
        </w:rPr>
        <w:t>. Прием и регистрация заявления и документов.</w:t>
      </w:r>
    </w:p>
    <w:p w14:paraId="3F12B3FF" w14:textId="40B22EC3" w:rsidR="00F61778" w:rsidRPr="004716E3" w:rsidRDefault="00BC3717" w:rsidP="004716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предоставления муниципальной услуги является личное обращение заявителя (нанимателя)</w:t>
      </w:r>
      <w:r w:rsidR="00922833"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представителя заявителя,</w:t>
      </w:r>
      <w:r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необходимым комплектом документов, указанных в пункте </w:t>
      </w:r>
      <w:r w:rsidR="004069F8"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9F8"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Регламента</w:t>
      </w:r>
      <w:r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05A29B" w14:textId="0EB8C709" w:rsidR="00F61778" w:rsidRPr="004716E3" w:rsidRDefault="00BC3717" w:rsidP="004716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подаются заявителем и членами его семьи лично</w:t>
      </w:r>
      <w:r w:rsidR="00922833"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представитель заявителя, </w:t>
      </w:r>
      <w:r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предъявлением документов, удостоверяющих личность.</w:t>
      </w:r>
    </w:p>
    <w:p w14:paraId="6B610FAF" w14:textId="77777777" w:rsidR="00F61778" w:rsidRPr="004716E3" w:rsidRDefault="00BC3717" w:rsidP="004716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приема документов должностное лицо проверяет их наличие согласно перечню, указанному в пункте </w:t>
      </w:r>
      <w:r w:rsidR="004069F8"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Регламента, сличает копии документов с оригиналами, проверяет правильность заполнения бланка заявления.</w:t>
      </w:r>
    </w:p>
    <w:p w14:paraId="6210AC4A" w14:textId="77777777" w:rsidR="00F61778" w:rsidRPr="004716E3" w:rsidRDefault="00BC3717" w:rsidP="004716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при приеме документов специалист Отдела выявит наруше</w:t>
      </w:r>
      <w:r w:rsidR="004069F8"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предусмотренные пункте 10 настоящего Регламента</w:t>
      </w:r>
      <w:r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заявителю (гражданину) отказывается в приеме документов с объяснением причин и предложением принять меры по их устранению.</w:t>
      </w:r>
    </w:p>
    <w:p w14:paraId="61091FAA" w14:textId="77777777" w:rsidR="00F61778" w:rsidRPr="004716E3" w:rsidRDefault="00BC3717" w:rsidP="004716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данной административной процедуры является прием заявления и документов на предоставление муниципальной услуги и регистрация заявления.</w:t>
      </w:r>
    </w:p>
    <w:p w14:paraId="512777C7" w14:textId="28DBA4A3" w:rsidR="00BC3717" w:rsidRPr="004716E3" w:rsidRDefault="00BC3717" w:rsidP="004716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срок административной процедуры по приему и регистрации документов </w:t>
      </w:r>
      <w:r w:rsidR="00922833"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не более </w:t>
      </w:r>
      <w:r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минут на одного заявителя.</w:t>
      </w:r>
    </w:p>
    <w:p w14:paraId="722AFD02" w14:textId="3AF013DF" w:rsidR="00BC3717" w:rsidRPr="004716E3" w:rsidRDefault="004069F8" w:rsidP="004716E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>17.3</w:t>
      </w:r>
      <w:r w:rsidR="00BC3717"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Рассмотрение предоставленных документов на заседании Комиссии и принятие решения:</w:t>
      </w:r>
    </w:p>
    <w:p w14:paraId="76392F42" w14:textId="77777777" w:rsidR="00BC3717" w:rsidRPr="004716E3" w:rsidRDefault="00BC3717" w:rsidP="004716E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 проверки документов специалист Отдела проводит подготовительную работу для вынесения вопроса о заключении или о расторжении договора социального найма муниципального жилищного фонда.</w:t>
      </w:r>
    </w:p>
    <w:p w14:paraId="0AD6E8CC" w14:textId="0C8CF6E5" w:rsidR="00BC3717" w:rsidRPr="004716E3" w:rsidRDefault="004069F8" w:rsidP="004716E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="00BC3717"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решение о заключении договора соц</w:t>
      </w:r>
      <w:r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иального </w:t>
      </w:r>
      <w:r w:rsidR="00BC3717"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найма</w:t>
      </w:r>
      <w:r w:rsidRPr="004716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жилищного фонда</w:t>
      </w:r>
      <w:r w:rsidR="00BC3717"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 расторжении договора соц</w:t>
      </w:r>
      <w:r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иального </w:t>
      </w:r>
      <w:r w:rsidR="00BC3717"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найма</w:t>
      </w:r>
      <w:r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6E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жилищного фонда</w:t>
      </w:r>
      <w:r w:rsidR="00BC3717"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отказа (далее – Решение). Решение оформляется </w:t>
      </w:r>
      <w:hyperlink r:id="rId17" w:tooltip="Протоколы заседаний" w:history="1">
        <w:r w:rsidR="00BC3717" w:rsidRPr="004716E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протоколом заседания</w:t>
        </w:r>
      </w:hyperlink>
      <w:r w:rsidR="00BC3717"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и утверждается постановлением администрации </w:t>
      </w:r>
      <w:r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</w:t>
      </w:r>
      <w:r w:rsidR="00BC3717"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Постановление).</w:t>
      </w:r>
    </w:p>
    <w:p w14:paraId="71AD8A49" w14:textId="18AAB62C" w:rsidR="00BC3717" w:rsidRPr="004716E3" w:rsidRDefault="00BC3717" w:rsidP="004716E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утвержденного Постановления специалистом Отдела готовится и не позднее чем через 3 рабочих дня со дня принятия такого решения выдается на руки или направляется по почте заявителю </w:t>
      </w:r>
      <w:hyperlink r:id="rId18" w:tooltip="Выписки из протоколов" w:history="1">
        <w:r w:rsidRPr="004716E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выписка из протокола</w:t>
        </w:r>
      </w:hyperlink>
      <w:r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комиссии о принятом решении по установленной законом форме. Выписка из протокола заседания комиссии, направляемая заявителю, подписывается </w:t>
      </w:r>
      <w:r w:rsidR="004069F8"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секретарем комиссии.</w:t>
      </w:r>
    </w:p>
    <w:p w14:paraId="4C48ED44" w14:textId="154E0D3E" w:rsidR="00F00D16" w:rsidRPr="004716E3" w:rsidRDefault="00F00D16" w:rsidP="004716E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решение о заключении </w:t>
      </w:r>
      <w:r w:rsidR="00427A0A"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договора </w:t>
      </w:r>
      <w:r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r w:rsidR="004069F8"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иального </w:t>
      </w:r>
      <w:r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найма </w:t>
      </w:r>
      <w:r w:rsidR="004069F8" w:rsidRPr="004716E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жилищного фонда</w:t>
      </w:r>
      <w:r w:rsidR="004069F8"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отказ в предоставлении муниципальной услуги. Письменное уведомление об отказе в предоставлении муниципальной услуги высылается заявителю (гражданину) заказным письмом или вручается лично не позднее чем через три рабочих дня со дня принятия соответствующего решения.</w:t>
      </w:r>
      <w:r w:rsidR="004069F8" w:rsidRPr="004716E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14:paraId="24C31768" w14:textId="00E5CB02" w:rsidR="00F00D16" w:rsidRPr="004716E3" w:rsidRDefault="00794672" w:rsidP="004716E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>17.4</w:t>
      </w:r>
      <w:r w:rsidR="00F00D16"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Заключение и выдача договора социального найма или решение о расторжении договора социального найма.</w:t>
      </w:r>
    </w:p>
    <w:p w14:paraId="6B65B21E" w14:textId="06F215B2" w:rsidR="00F00D16" w:rsidRPr="004716E3" w:rsidRDefault="00F00D16" w:rsidP="004716E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постановления администрации </w:t>
      </w:r>
      <w:r w:rsidR="00794672"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</w:t>
      </w:r>
      <w:r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протокола жилищной комиссии специалист Отдела готовит договор соц</w:t>
      </w:r>
      <w:r w:rsidR="00794672"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иального найма </w:t>
      </w:r>
      <w:r w:rsidR="00794672" w:rsidRPr="004716E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жилищного фонда</w:t>
      </w:r>
      <w:r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подписывается заявителем и направляется на подпись главе </w:t>
      </w:r>
      <w:r w:rsidR="00794672"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4672"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76F11B9" w14:textId="0B53A54C" w:rsidR="00F00D16" w:rsidRPr="004716E3" w:rsidRDefault="00F00D16" w:rsidP="004716E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выдача заявителям двух экземпляров договоров </w:t>
      </w:r>
      <w:r w:rsidR="00794672"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социального найма </w:t>
      </w:r>
      <w:r w:rsidR="00794672" w:rsidRPr="004716E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жилищного фонда</w:t>
      </w:r>
      <w:r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подписанных главой </w:t>
      </w:r>
      <w:r w:rsidR="00794672"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="00427A0A"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5474C0" w14:textId="77777777" w:rsidR="00E61AA0" w:rsidRPr="004716E3" w:rsidRDefault="001D1BF3" w:rsidP="00471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6E3">
        <w:rPr>
          <w:rFonts w:ascii="Times New Roman" w:hAnsi="Times New Roman" w:cs="Times New Roman"/>
          <w:b/>
          <w:sz w:val="28"/>
          <w:szCs w:val="28"/>
        </w:rPr>
        <w:t>1</w:t>
      </w:r>
      <w:r w:rsidR="001E3EED" w:rsidRPr="004716E3">
        <w:rPr>
          <w:rFonts w:ascii="Times New Roman" w:hAnsi="Times New Roman" w:cs="Times New Roman"/>
          <w:b/>
          <w:sz w:val="28"/>
          <w:szCs w:val="28"/>
        </w:rPr>
        <w:t>8</w:t>
      </w:r>
      <w:r w:rsidRPr="004716E3">
        <w:rPr>
          <w:rFonts w:ascii="Times New Roman" w:hAnsi="Times New Roman" w:cs="Times New Roman"/>
          <w:b/>
          <w:sz w:val="28"/>
          <w:szCs w:val="28"/>
        </w:rPr>
        <w:t>. Особенности предоставления муниципальной услуги в электронной форме</w:t>
      </w:r>
    </w:p>
    <w:p w14:paraId="1B2A88AE" w14:textId="77777777" w:rsidR="001431D6" w:rsidRPr="004716E3" w:rsidRDefault="001D1BF3" w:rsidP="00471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>1</w:t>
      </w:r>
      <w:r w:rsidR="001E3EED" w:rsidRPr="004716E3">
        <w:rPr>
          <w:rFonts w:ascii="Times New Roman" w:hAnsi="Times New Roman" w:cs="Times New Roman"/>
          <w:sz w:val="28"/>
          <w:szCs w:val="28"/>
        </w:rPr>
        <w:t>8</w:t>
      </w:r>
      <w:r w:rsidRPr="004716E3">
        <w:rPr>
          <w:rFonts w:ascii="Times New Roman" w:hAnsi="Times New Roman" w:cs="Times New Roman"/>
          <w:sz w:val="28"/>
          <w:szCs w:val="28"/>
        </w:rPr>
        <w:t>.1. Предоставление муниципал</w:t>
      </w:r>
      <w:r w:rsidR="001431D6" w:rsidRPr="004716E3">
        <w:rPr>
          <w:rFonts w:ascii="Times New Roman" w:hAnsi="Times New Roman" w:cs="Times New Roman"/>
          <w:sz w:val="28"/>
          <w:szCs w:val="28"/>
        </w:rPr>
        <w:t xml:space="preserve">ьной услуги </w:t>
      </w:r>
      <w:r w:rsidRPr="004716E3">
        <w:rPr>
          <w:rFonts w:ascii="Times New Roman" w:hAnsi="Times New Roman" w:cs="Times New Roman"/>
          <w:sz w:val="28"/>
          <w:szCs w:val="28"/>
        </w:rPr>
        <w:t xml:space="preserve"> в электронной форме, в том числе с</w:t>
      </w:r>
      <w:r w:rsidR="001431D6" w:rsidRPr="004716E3">
        <w:rPr>
          <w:rFonts w:ascii="Times New Roman" w:hAnsi="Times New Roman" w:cs="Times New Roman"/>
          <w:sz w:val="28"/>
          <w:szCs w:val="28"/>
        </w:rPr>
        <w:t xml:space="preserve"> использованием единого портала не осуществляется.</w:t>
      </w:r>
    </w:p>
    <w:p w14:paraId="1DB5B93C" w14:textId="77777777" w:rsidR="00321047" w:rsidRPr="004716E3" w:rsidRDefault="00321047" w:rsidP="00471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6E3">
        <w:rPr>
          <w:rFonts w:ascii="Times New Roman" w:hAnsi="Times New Roman" w:cs="Times New Roman"/>
          <w:b/>
          <w:sz w:val="28"/>
          <w:szCs w:val="28"/>
        </w:rPr>
        <w:t>19. Особенности предоставления муниципальной услуги в МФЦ</w:t>
      </w:r>
    </w:p>
    <w:p w14:paraId="5F8FFBED" w14:textId="77777777" w:rsidR="00321047" w:rsidRPr="004716E3" w:rsidRDefault="00321047" w:rsidP="004716E3">
      <w:pPr>
        <w:pStyle w:val="a6"/>
        <w:widowControl w:val="0"/>
        <w:numPr>
          <w:ilvl w:val="1"/>
          <w:numId w:val="8"/>
        </w:numPr>
        <w:autoSpaceDE w:val="0"/>
        <w:autoSpaceDN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>В соответствии с заключенным соглашением о взаимодействии между уполномоченным МФЦ (далее – УМФЦ) и уполномоченным органом, об организации предоставления муниципальной услуги, МФЦ осуществляет следующие административные процедуры:</w:t>
      </w:r>
    </w:p>
    <w:p w14:paraId="31C097BA" w14:textId="77777777" w:rsidR="00321047" w:rsidRPr="004716E3" w:rsidRDefault="00321047" w:rsidP="004716E3">
      <w:pPr>
        <w:pStyle w:val="a6"/>
        <w:numPr>
          <w:ilvl w:val="0"/>
          <w:numId w:val="7"/>
        </w:numPr>
        <w:spacing w:after="0" w:line="240" w:lineRule="auto"/>
        <w:ind w:left="1134"/>
        <w:contextualSpacing w:val="0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>Информирование (консультация) по порядку предоставления муниципальной услуги;</w:t>
      </w:r>
    </w:p>
    <w:p w14:paraId="4489923D" w14:textId="77777777" w:rsidR="00321047" w:rsidRPr="004716E3" w:rsidRDefault="00321047" w:rsidP="004716E3">
      <w:pPr>
        <w:pStyle w:val="a6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113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>Прием и регистрация запроса и документов от заявителя для получения муниципальной услуги;</w:t>
      </w:r>
    </w:p>
    <w:p w14:paraId="6CBBF590" w14:textId="77777777" w:rsidR="00321047" w:rsidRPr="004716E3" w:rsidRDefault="00321047" w:rsidP="004716E3">
      <w:pPr>
        <w:pStyle w:val="a6"/>
        <w:numPr>
          <w:ilvl w:val="0"/>
          <w:numId w:val="7"/>
        </w:numPr>
        <w:spacing w:after="0" w:line="240" w:lineRule="auto"/>
        <w:ind w:left="113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lastRenderedPageBreak/>
        <w:t>Составление и выдача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услуги.</w:t>
      </w:r>
    </w:p>
    <w:p w14:paraId="01C8997D" w14:textId="77777777" w:rsidR="00321047" w:rsidRPr="004716E3" w:rsidRDefault="00321047" w:rsidP="004716E3">
      <w:pPr>
        <w:pStyle w:val="a6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 xml:space="preserve"> Осуществление административной процедуры «Информирование (консультация) по порядку предоставления муниципальной услуги». </w:t>
      </w:r>
    </w:p>
    <w:p w14:paraId="07B513C6" w14:textId="77777777" w:rsidR="00321047" w:rsidRPr="004716E3" w:rsidRDefault="00321047" w:rsidP="004716E3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 xml:space="preserve">       19.2.1. Административную процедуру «Информирование (консультация) по порядку предоставления муниципальной услуги»  осуществляет  специалист МФЦ. Специалист МФЦ обеспечивает информационную поддержку заявителей при личном обращении заявителя в МФЦ, в организации, привлекаемых к реализации функций МФЦ (далее – привлекаемые организации)  или при обращении в центр телефонного обслуживания УМФЦ по следующим вопросам:</w:t>
      </w:r>
    </w:p>
    <w:p w14:paraId="48C451B9" w14:textId="77777777" w:rsidR="00321047" w:rsidRPr="004716E3" w:rsidRDefault="00321047" w:rsidP="004716E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услуги;</w:t>
      </w:r>
    </w:p>
    <w:p w14:paraId="2E7FF8EB" w14:textId="77777777" w:rsidR="00321047" w:rsidRPr="004716E3" w:rsidRDefault="00321047" w:rsidP="004716E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>размеры государственной пошлины и иных платежей, уплачиваемых заявителем при получении муниципальной услуги, порядок их уплаты;</w:t>
      </w:r>
    </w:p>
    <w:p w14:paraId="7E7D2E4D" w14:textId="77777777" w:rsidR="00321047" w:rsidRPr="004716E3" w:rsidRDefault="00321047" w:rsidP="004716E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>информацию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14:paraId="2366457F" w14:textId="77777777" w:rsidR="00321047" w:rsidRPr="004716E3" w:rsidRDefault="00321047" w:rsidP="004716E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>порядок обжалования действий (бездействия), а также решений органов, предоставляющих муниципальную услугу, муниципальных служащих, МФЦ, работников МФЦ;</w:t>
      </w:r>
    </w:p>
    <w:p w14:paraId="2584E6FD" w14:textId="77777777" w:rsidR="00321047" w:rsidRPr="004716E3" w:rsidRDefault="00321047" w:rsidP="004716E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>информацию о предусмотренной законодательством Российской Федерации ответственности должностных лиц органов, предоставляющих муниципальную услугу, работников МФЦ, работников привлекаемых организаций, за нарушение порядка предоставления муниципальной услуги;</w:t>
      </w:r>
    </w:p>
    <w:p w14:paraId="769E472E" w14:textId="77777777" w:rsidR="00321047" w:rsidRPr="004716E3" w:rsidRDefault="00321047" w:rsidP="004716E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14:paraId="311DB6A8" w14:textId="77777777" w:rsidR="00321047" w:rsidRPr="004716E3" w:rsidRDefault="00321047" w:rsidP="004716E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>режим работы и адреса иных МФЦ и привлекаемых организаций, находящихся на территории субъекта Российской Федерации;</w:t>
      </w:r>
    </w:p>
    <w:p w14:paraId="5BF52A1D" w14:textId="77777777" w:rsidR="00321047" w:rsidRPr="004716E3" w:rsidRDefault="00321047" w:rsidP="004716E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>иную информацию, необходимую для получения муниципальной услуги, за исключением вопросов, предполагающим правовую экспертизу пакета документов или правовую оценку обращения.</w:t>
      </w:r>
    </w:p>
    <w:p w14:paraId="675D87A1" w14:textId="77777777" w:rsidR="00321047" w:rsidRPr="004716E3" w:rsidRDefault="00321047" w:rsidP="004716E3">
      <w:pPr>
        <w:pStyle w:val="a6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>Осуществление административной процедуры «Прием и регистрация запроса и документов».</w:t>
      </w:r>
    </w:p>
    <w:p w14:paraId="0A291750" w14:textId="77777777" w:rsidR="00321047" w:rsidRPr="004716E3" w:rsidRDefault="00321047" w:rsidP="00471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>19.3.1. Административную процедуру «Прием и регистрация запроса и документов» осуществляет  специалист МФЦ, ответственный за прием и регистрацию запроса и документов (далее – специалист приема МФЦ).</w:t>
      </w:r>
    </w:p>
    <w:p w14:paraId="65701A26" w14:textId="77777777" w:rsidR="00321047" w:rsidRPr="004716E3" w:rsidRDefault="00321047" w:rsidP="00471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>19.3.2. При личном обращении заявителя за предоставлением муниципальной услуги, специалист приема МФЦ, принимающий заявление и необходимые документы, должен удостовериться в личности заявителя (представителя заявителя).</w:t>
      </w:r>
      <w:r w:rsidRPr="004716E3">
        <w:rPr>
          <w:rFonts w:ascii="Times New Roman" w:hAnsi="Times New Roman" w:cs="Times New Roman"/>
          <w:sz w:val="28"/>
          <w:szCs w:val="28"/>
        </w:rPr>
        <w:tab/>
        <w:t xml:space="preserve">Специалист приема МФЦ, проверяет документы, </w:t>
      </w:r>
      <w:r w:rsidRPr="004716E3">
        <w:rPr>
          <w:rFonts w:ascii="Times New Roman" w:hAnsi="Times New Roman" w:cs="Times New Roman"/>
          <w:sz w:val="28"/>
          <w:szCs w:val="28"/>
        </w:rPr>
        <w:lastRenderedPageBreak/>
        <w:t>предоставленные заявителем, на полноту и соответствие требованиям, установленным настоящим административным регламентом:</w:t>
      </w:r>
    </w:p>
    <w:p w14:paraId="18A80597" w14:textId="77777777" w:rsidR="00321047" w:rsidRPr="004716E3" w:rsidRDefault="00321047" w:rsidP="004716E3">
      <w:pPr>
        <w:pStyle w:val="a6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>в случае наличия оснований для отказа в приеме документов, определенных в пункте 10 настоящего административного регламента, уведомляет заявителя о возможности получения отказа в предоставлении муниципальной услуги.</w:t>
      </w:r>
    </w:p>
    <w:p w14:paraId="00EB26E9" w14:textId="77777777" w:rsidR="00321047" w:rsidRPr="004716E3" w:rsidRDefault="00321047" w:rsidP="004716E3">
      <w:pPr>
        <w:pStyle w:val="a6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16E3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4716E3">
        <w:rPr>
          <w:rFonts w:ascii="Times New Roman" w:hAnsi="Times New Roman" w:cs="Times New Roman"/>
          <w:sz w:val="28"/>
          <w:szCs w:val="28"/>
        </w:rPr>
        <w:t>сли заявитель настаивает на приеме документов, специалист приема МФЦ делает в расписке отметку «принято по требованию».</w:t>
      </w:r>
    </w:p>
    <w:p w14:paraId="58405CD5" w14:textId="77777777" w:rsidR="00321047" w:rsidRPr="004716E3" w:rsidRDefault="00321047" w:rsidP="00471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 xml:space="preserve"> 19.3.3. Специалист приема МФЦ создает и регистрирует обращение в электронном виде с использованием автоматизированной информационной системы МФЦ (далее – АИС МФЦ). </w:t>
      </w:r>
      <w:proofErr w:type="gramStart"/>
      <w:r w:rsidRPr="004716E3">
        <w:rPr>
          <w:rFonts w:ascii="Times New Roman" w:hAnsi="Times New Roman" w:cs="Times New Roman"/>
          <w:sz w:val="28"/>
          <w:szCs w:val="28"/>
        </w:rPr>
        <w:t>Специалист приема МФЦ формирует и распечатывает 1 (один) экземпляр заявления, в случае отсутствия такого у заявителя, в соответствии с требованиями настоящего административного регламента, содержащего, в том числе, отметку (штамп) с указанием наименования МФЦ, где оно было принято, даты регистрации в АИС МФЦ, своей должности, ФИО,  и предлагает заявителю самостоятельно проверить информацию, указанную в заявлении, и расписаться.</w:t>
      </w:r>
      <w:proofErr w:type="gramEnd"/>
    </w:p>
    <w:p w14:paraId="38364D51" w14:textId="77777777" w:rsidR="00321047" w:rsidRPr="004716E3" w:rsidRDefault="00321047" w:rsidP="00471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 xml:space="preserve">19.3.4. </w:t>
      </w:r>
      <w:proofErr w:type="gramStart"/>
      <w:r w:rsidRPr="004716E3">
        <w:rPr>
          <w:rFonts w:ascii="Times New Roman" w:hAnsi="Times New Roman" w:cs="Times New Roman"/>
          <w:sz w:val="28"/>
          <w:szCs w:val="28"/>
        </w:rPr>
        <w:t>Специалист приема МФЦ формирует и распечатывает 1 (один) экземпляр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  подписывает, предлагает заявителю самостоятельно проверить информацию, указанную в расписке и расписаться, после чего создает электронные образы подписанного заявления, представленных заявителем документов (сканирует документы в форме, которой они были</w:t>
      </w:r>
      <w:proofErr w:type="gramEnd"/>
      <w:r w:rsidRPr="004716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16E3">
        <w:rPr>
          <w:rFonts w:ascii="Times New Roman" w:hAnsi="Times New Roman" w:cs="Times New Roman"/>
          <w:sz w:val="28"/>
          <w:szCs w:val="28"/>
        </w:rPr>
        <w:t>предоставлены заявителем в соответствии с требованиями административных регламентов) и расписки, подписанной заявителем.</w:t>
      </w:r>
      <w:proofErr w:type="gramEnd"/>
      <w:r w:rsidRPr="004716E3">
        <w:rPr>
          <w:rFonts w:ascii="Times New Roman" w:hAnsi="Times New Roman" w:cs="Times New Roman"/>
          <w:sz w:val="28"/>
          <w:szCs w:val="28"/>
        </w:rPr>
        <w:t xml:space="preserve"> Заявление, документы, представленные заявителем, и расписка после сканирования возвращаются заявителю.</w:t>
      </w:r>
    </w:p>
    <w:p w14:paraId="1640FDFC" w14:textId="77777777" w:rsidR="00321047" w:rsidRPr="004716E3" w:rsidRDefault="00321047" w:rsidP="00471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>19.3.5. Принятые у заявителя документы, заявление и расписка передаются в электронном виде в уполномоченный орган по защищенным каналам связи.</w:t>
      </w:r>
    </w:p>
    <w:p w14:paraId="565C730E" w14:textId="77777777" w:rsidR="00321047" w:rsidRPr="004716E3" w:rsidRDefault="00321047" w:rsidP="00471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>19.4.  Осуществление административной процедуры «Составление и выдача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</w:t>
      </w:r>
    </w:p>
    <w:p w14:paraId="33B6B701" w14:textId="77777777" w:rsidR="00321047" w:rsidRPr="004716E3" w:rsidRDefault="00321047" w:rsidP="00471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 xml:space="preserve">19.4.1. Административную процедуру «Составление и выдача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 осуществляет  специалист МФЦ, ответственный за выдачу результата предоставления муниципальной услуги (далее – уполномоченный специалист МФЦ). </w:t>
      </w:r>
    </w:p>
    <w:p w14:paraId="03976FD1" w14:textId="77777777" w:rsidR="00321047" w:rsidRPr="004716E3" w:rsidRDefault="00321047" w:rsidP="00471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>19.4.2. При личном обращении заявителя за получением результата муниципальной услуги, уполномоченный специалист МФЦ,  должен удостовериться в личности заявителя (представителя заявителя).</w:t>
      </w:r>
    </w:p>
    <w:p w14:paraId="63A95F38" w14:textId="77777777" w:rsidR="00321047" w:rsidRPr="004716E3" w:rsidRDefault="00321047" w:rsidP="00471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 xml:space="preserve">19.4.3. Уполномоченный специалист МФЦ, осуществляет составление, заверение и выдачу документов на бумажных носителях, подтверждающих </w:t>
      </w:r>
      <w:r w:rsidRPr="004716E3">
        <w:rPr>
          <w:rFonts w:ascii="Times New Roman" w:hAnsi="Times New Roman" w:cs="Times New Roman"/>
          <w:sz w:val="28"/>
          <w:szCs w:val="28"/>
        </w:rPr>
        <w:lastRenderedPageBreak/>
        <w:t>содержание электронных документов, при этом уполномоченный специалист МФЦ при подготовке экземпляра электронного документа на бумажном носителе, направленного по результатам предоставления муниципальной услуги,  обеспечивает:</w:t>
      </w:r>
    </w:p>
    <w:p w14:paraId="73B6CD51" w14:textId="77777777" w:rsidR="00321047" w:rsidRPr="004716E3" w:rsidRDefault="00321047" w:rsidP="004716E3">
      <w:pPr>
        <w:pStyle w:val="a6"/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>проверку действительности электронной подписи должностного лица уполномоченного органа, подписавшего электронный документ, полученный МФЦ по результатам предоставления муниципальной услуги;</w:t>
      </w:r>
    </w:p>
    <w:p w14:paraId="46EFA4CC" w14:textId="77777777" w:rsidR="00321047" w:rsidRPr="004716E3" w:rsidRDefault="00321047" w:rsidP="004716E3">
      <w:pPr>
        <w:pStyle w:val="a6"/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 xml:space="preserve">изготовление, </w:t>
      </w:r>
      <w:proofErr w:type="gramStart"/>
      <w:r w:rsidRPr="004716E3">
        <w:rPr>
          <w:rFonts w:ascii="Times New Roman" w:hAnsi="Times New Roman" w:cs="Times New Roman"/>
          <w:sz w:val="28"/>
          <w:szCs w:val="28"/>
        </w:rPr>
        <w:t>заверение экземпляра</w:t>
      </w:r>
      <w:proofErr w:type="gramEnd"/>
      <w:r w:rsidRPr="004716E3">
        <w:rPr>
          <w:rFonts w:ascii="Times New Roman" w:hAnsi="Times New Roman" w:cs="Times New Roman"/>
          <w:sz w:val="28"/>
          <w:szCs w:val="28"/>
        </w:rPr>
        <w:t xml:space="preserve">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 </w:t>
      </w:r>
    </w:p>
    <w:p w14:paraId="7291F010" w14:textId="77777777" w:rsidR="00321047" w:rsidRPr="004716E3" w:rsidRDefault="00321047" w:rsidP="004716E3">
      <w:pPr>
        <w:pStyle w:val="a6"/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>учет выдачи экземпляров электронных документов на бумажном носителе.</w:t>
      </w:r>
    </w:p>
    <w:p w14:paraId="29E71374" w14:textId="13F7834A" w:rsidR="005B20D1" w:rsidRPr="004716E3" w:rsidRDefault="00321047" w:rsidP="00471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 xml:space="preserve">19.4.4. Уполномоченный специалист МФЦ, передает документы, являющиеся результатом предоставления муниципальной услуги, заявителю (или его представителю) и предлагает заявителю ознакомиться с ними. </w:t>
      </w:r>
    </w:p>
    <w:p w14:paraId="2300FE7D" w14:textId="77777777" w:rsidR="00F61778" w:rsidRPr="004716E3" w:rsidRDefault="00F61778" w:rsidP="00471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0707F0" w14:textId="77777777" w:rsidR="008727F4" w:rsidRPr="004716E3" w:rsidRDefault="008727F4" w:rsidP="004716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6E3">
        <w:rPr>
          <w:rFonts w:ascii="Times New Roman" w:hAnsi="Times New Roman" w:cs="Times New Roman"/>
          <w:sz w:val="28"/>
          <w:szCs w:val="28"/>
        </w:rPr>
        <w:t xml:space="preserve">IV. ФОРМЫ </w:t>
      </w:r>
      <w:proofErr w:type="gramStart"/>
      <w:r w:rsidRPr="004716E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716E3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</w:t>
      </w:r>
    </w:p>
    <w:p w14:paraId="59BF20E1" w14:textId="782FD075" w:rsidR="00D377FB" w:rsidRPr="004716E3" w:rsidRDefault="00D377FB" w:rsidP="004716E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61778"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последовательности действий, определенных процедурами по предоставлению муниципальной услуги, принятием решений ответственными специалистами Отдела по исполнению настоящего административного регламента, осуществляется начальником Отдела либо по его поручению иными сотрудниками Отдела.</w:t>
      </w:r>
    </w:p>
    <w:p w14:paraId="145D3B05" w14:textId="0C620FB0" w:rsidR="00D377FB" w:rsidRPr="004716E3" w:rsidRDefault="00D377FB" w:rsidP="004716E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>20.1. Проверка полноты и качества предоставления муниципальной услуги включает в себя проведение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 и муниципальных служащих.</w:t>
      </w:r>
    </w:p>
    <w:p w14:paraId="57ADFC24" w14:textId="770E6F68" w:rsidR="00D377FB" w:rsidRPr="004716E3" w:rsidRDefault="00D377FB" w:rsidP="004716E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20.2. </w:t>
      </w:r>
      <w:proofErr w:type="gramStart"/>
      <w:r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административного регламента по предоставлению муниципальной услуги осуществляется путем проведения:</w:t>
      </w:r>
    </w:p>
    <w:p w14:paraId="48AEDC4D" w14:textId="77777777" w:rsidR="00D377FB" w:rsidRPr="004716E3" w:rsidRDefault="00D377FB" w:rsidP="004716E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плановых проверок соблюдения и исполнения должностными лицами положений настоящего административного регламента, иных документов, регламентирующих деятельность по предоставлению муниципальной услуги;</w:t>
      </w:r>
    </w:p>
    <w:p w14:paraId="77464D09" w14:textId="77777777" w:rsidR="00D377FB" w:rsidRPr="004716E3" w:rsidRDefault="00D377FB" w:rsidP="004716E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внеплановых проверок по соблюдению и исполнению должностными лицами положений настоящего административного регламента, осуществляемых по обращениям физических лиц, по поручениям главы Михайловского муниципального района, заместителей главы администрации Михайловского муниципального района, на основании иных документов и сведений, указывающих на нарушения настоящего административного регламента.</w:t>
      </w:r>
    </w:p>
    <w:p w14:paraId="5F065505" w14:textId="63ADA64F" w:rsidR="00D377FB" w:rsidRPr="004716E3" w:rsidRDefault="00D377FB" w:rsidP="004716E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>20.3. Периодичность осуществления плановых проверок полноты и качества исполнения муниципальной услуги устанавливается начальником Отдела в форме приказа.</w:t>
      </w:r>
    </w:p>
    <w:p w14:paraId="10F8794F" w14:textId="1AB2A05D" w:rsidR="00D377FB" w:rsidRPr="004716E3" w:rsidRDefault="00D377FB" w:rsidP="004716E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20.4. Плановые и внеплановые проверки проводятся должностным лицом, уполномоченным начальником Отдела.</w:t>
      </w:r>
    </w:p>
    <w:p w14:paraId="27529308" w14:textId="704EB2E2" w:rsidR="00D377FB" w:rsidRPr="004716E3" w:rsidRDefault="00D377FB" w:rsidP="004716E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>20.5. В ходе плановых и внеплановых проверок должностными лицами Отдела проверяется:</w:t>
      </w:r>
    </w:p>
    <w:p w14:paraId="25DF70C0" w14:textId="77777777" w:rsidR="00D377FB" w:rsidRPr="004716E3" w:rsidRDefault="00D377FB" w:rsidP="004716E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 ответственными лицами Отдела требований настоящего административного регламента, нормативных правовых актов, устанавливающих требования к предоставлению муниципальной услуги;</w:t>
      </w:r>
    </w:p>
    <w:p w14:paraId="07F53D3C" w14:textId="77777777" w:rsidR="00D377FB" w:rsidRPr="004716E3" w:rsidRDefault="00D377FB" w:rsidP="004716E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ответственными лицами сроков и последовательности исполнения процедур;</w:t>
      </w:r>
    </w:p>
    <w:p w14:paraId="663AE536" w14:textId="77777777" w:rsidR="00D377FB" w:rsidRPr="004716E3" w:rsidRDefault="00D377FB" w:rsidP="004716E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правильность и своевременность информирования заявителей об изменении процедур, предусмотренных настоящим административным регламентом;</w:t>
      </w:r>
    </w:p>
    <w:p w14:paraId="7C782E37" w14:textId="77777777" w:rsidR="00D377FB" w:rsidRPr="004716E3" w:rsidRDefault="00D377FB" w:rsidP="004716E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устранение нарушений и недостатков, выявленных в ходе предыдущих проверок.</w:t>
      </w:r>
    </w:p>
    <w:p w14:paraId="2991FFE0" w14:textId="1030862D" w:rsidR="00D377FB" w:rsidRPr="004716E3" w:rsidRDefault="00D377FB" w:rsidP="004716E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>20.6. Должностные лица, виновные в неисполнении или ненадлежащем исполнении требований настоящего административного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федеральными законами, законами Приморского края.</w:t>
      </w:r>
    </w:p>
    <w:p w14:paraId="6111ECA5" w14:textId="7F52FD4C" w:rsidR="00D377FB" w:rsidRPr="004716E3" w:rsidRDefault="00D377FB" w:rsidP="004716E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>20.7. Персональная ответственность должностных лиц закрепляется в их должностных инструкциях.</w:t>
      </w:r>
    </w:p>
    <w:p w14:paraId="6DEE80BF" w14:textId="77777777" w:rsidR="002A33F0" w:rsidRPr="004716E3" w:rsidRDefault="002A33F0" w:rsidP="004716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7C8229" w14:textId="77777777" w:rsidR="008727F4" w:rsidRPr="004716E3" w:rsidRDefault="008727F4" w:rsidP="004716E3">
      <w:pPr>
        <w:tabs>
          <w:tab w:val="left" w:pos="720"/>
          <w:tab w:val="left" w:pos="1260"/>
        </w:tabs>
        <w:spacing w:after="12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t>V.</w:t>
      </w:r>
      <w:r w:rsidR="004E70CB" w:rsidRPr="004716E3">
        <w:rPr>
          <w:rFonts w:ascii="Times New Roman" w:hAnsi="Times New Roman" w:cs="Times New Roman"/>
          <w:sz w:val="28"/>
          <w:szCs w:val="28"/>
        </w:rPr>
        <w:t xml:space="preserve"> </w:t>
      </w:r>
      <w:r w:rsidRPr="004716E3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УЧАСТВУЮЩИХ В ПРЕДОСТАВЛЕНИИ МУНИЦИПАЛЬНОЙ УСЛУГИ</w:t>
      </w:r>
    </w:p>
    <w:p w14:paraId="3FD300FF" w14:textId="3B40E1A2" w:rsidR="00D377FB" w:rsidRPr="004716E3" w:rsidRDefault="00D377FB" w:rsidP="004716E3">
      <w:pPr>
        <w:pStyle w:val="ConsPlusNormal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4716E3">
        <w:rPr>
          <w:rFonts w:eastAsia="Times New Roman"/>
          <w:sz w:val="28"/>
          <w:szCs w:val="28"/>
          <w:lang w:eastAsia="ru-RU"/>
        </w:rPr>
        <w:t xml:space="preserve">21. Решения и действия (бездействие) администрации Михайловского муниципального района, должностных лиц, муниципальных служащих администрации Михайловского муниципального района, принятые (осуществляемые) в ходе предоставления муниципальной услуги, могут быть обжалованы заявителем в досудебном (внесудебном) порядке путем направления жалобы в письменной форме на бумажном носителе, в электронной форме в администрацию Михайловского муниципального района. </w:t>
      </w:r>
    </w:p>
    <w:p w14:paraId="1CDA05D7" w14:textId="2FDB41C6" w:rsidR="00D377FB" w:rsidRPr="004716E3" w:rsidRDefault="00BC3717" w:rsidP="004716E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>21.1</w:t>
      </w:r>
      <w:r w:rsidR="00D377FB"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Досудебный (внесудебный) порядок обжалования, установленный настоящим разделом, применяется ко всем административным процедурам, перечисленным в </w:t>
      </w:r>
      <w:hyperlink w:anchor="P231" w:history="1">
        <w:r w:rsidR="00D377FB" w:rsidRPr="004716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пункте </w:t>
        </w:r>
        <w:r w:rsidRPr="004716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17</w:t>
        </w:r>
        <w:r w:rsidR="00D377FB" w:rsidRPr="004716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раздела </w:t>
        </w:r>
      </w:hyperlink>
      <w:r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377FB"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в том числе заявитель вправе обратиться с жалобой в случаях:</w:t>
      </w:r>
    </w:p>
    <w:p w14:paraId="731EBC5B" w14:textId="6D19B96C" w:rsidR="00D377FB" w:rsidRPr="004716E3" w:rsidRDefault="00BC3717" w:rsidP="004716E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>21.1</w:t>
      </w:r>
      <w:r w:rsidR="00D377FB"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>.1 Нарушения срока регистрации запроса заявителя о предоставлении муниципальной услуги;</w:t>
      </w:r>
    </w:p>
    <w:p w14:paraId="7D2CD22F" w14:textId="3FF59866" w:rsidR="00D377FB" w:rsidRPr="004716E3" w:rsidRDefault="00BC3717" w:rsidP="004716E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>21.1</w:t>
      </w:r>
      <w:r w:rsidR="00D377FB"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>.2 Нарушения срока предоставления муниципальной услуги;</w:t>
      </w:r>
    </w:p>
    <w:p w14:paraId="3B886144" w14:textId="3DC07B66" w:rsidR="00D377FB" w:rsidRPr="004716E3" w:rsidRDefault="00BC3717" w:rsidP="004716E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>21.1</w:t>
      </w:r>
      <w:r w:rsidR="00D377FB"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>.3 Требования у заявителя документов, не предусмотренных нормативными правовыми актами Российской Федерации, муниципальными правовыми актами Михайловского муниципального района  для предоставления муниципальной услуги;</w:t>
      </w:r>
    </w:p>
    <w:p w14:paraId="7A0841D8" w14:textId="778F130B" w:rsidR="00D377FB" w:rsidRPr="004716E3" w:rsidRDefault="00BC3717" w:rsidP="004716E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>21.1</w:t>
      </w:r>
      <w:r w:rsidR="00D377FB"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 Отказа заявителю в приеме документов, представление которых </w:t>
      </w:r>
      <w:r w:rsidR="00D377FB"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предусмотрено нормативными правовыми актами Российской Федерации, муниципальными правовыми актами Михайловского муниципального района для предоставления муниципальной услуги;</w:t>
      </w:r>
    </w:p>
    <w:p w14:paraId="29D2FB00" w14:textId="1396DB42" w:rsidR="00D377FB" w:rsidRPr="004716E3" w:rsidRDefault="00BC3717" w:rsidP="004716E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>21.1</w:t>
      </w:r>
      <w:r w:rsidR="00D377FB"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>.5 Отказа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 Михайловского муниципального района;</w:t>
      </w:r>
      <w:proofErr w:type="gramEnd"/>
    </w:p>
    <w:p w14:paraId="1DF3E879" w14:textId="6BD10CA9" w:rsidR="00D377FB" w:rsidRPr="004716E3" w:rsidRDefault="00BC3717" w:rsidP="004716E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>21.1</w:t>
      </w:r>
      <w:r w:rsidR="00D377FB"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>.6 Требования у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 Михайловского муниципального района;</w:t>
      </w:r>
    </w:p>
    <w:p w14:paraId="312A29A6" w14:textId="35D96410" w:rsidR="00D377FB" w:rsidRPr="004716E3" w:rsidRDefault="00BC3717" w:rsidP="004716E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>21.1</w:t>
      </w:r>
      <w:r w:rsidR="00D377FB"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>.7 Отказа администрации Михайловского муниципального района, должностного лица администрации Михайловского муниципального района  либо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  <w:proofErr w:type="gramEnd"/>
    </w:p>
    <w:p w14:paraId="398C87EB" w14:textId="71200623" w:rsidR="00D377FB" w:rsidRPr="004716E3" w:rsidRDefault="00BC3717" w:rsidP="004716E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>21.2</w:t>
      </w:r>
      <w:r w:rsidR="00D377FB"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>. Жалоба может быть направлена заявителем через многофункциональный центр предоставления государственных и муниципальных услуг, с использованием информационно-телекоммуникационной сети Интернет, единого портала государственных и муниципальных услуг (функций).</w:t>
      </w:r>
    </w:p>
    <w:p w14:paraId="5F470834" w14:textId="5CAD7B5B" w:rsidR="00D377FB" w:rsidRPr="004716E3" w:rsidRDefault="00BC3717" w:rsidP="004716E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>21.3</w:t>
      </w:r>
      <w:r w:rsidR="00D377FB"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>. Жалоба может быть принята при личном приеме заявителя.</w:t>
      </w:r>
    </w:p>
    <w:p w14:paraId="431297D2" w14:textId="77777777" w:rsidR="00D377FB" w:rsidRPr="004716E3" w:rsidRDefault="00D377FB" w:rsidP="004716E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Личный прием заявителей проводится главой Михайловского муниципального района, первым заместителем главы администрации Михайловского муниципального района по адресу: 691652, с. Михайловка, ул. Красноармейская, д. 16 согласно ежемесячному графику, утвержденному главой Михайловского муниципального района и размещенному на официальном сайте администрации Михайловского муниципального района: </w:t>
      </w:r>
      <w:hyperlink r:id="rId19" w:history="1">
        <w:r w:rsidRPr="004716E3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www.mikhprim.ru</w:t>
        </w:r>
      </w:hyperlink>
    </w:p>
    <w:p w14:paraId="3B572077" w14:textId="34C36D25" w:rsidR="00D377FB" w:rsidRPr="004716E3" w:rsidRDefault="00BC3717" w:rsidP="004716E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>21.4</w:t>
      </w:r>
      <w:r w:rsidR="00D377FB"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>. Жалоба должна содержать:</w:t>
      </w:r>
    </w:p>
    <w:p w14:paraId="18855285" w14:textId="2F31A008" w:rsidR="00D377FB" w:rsidRPr="004716E3" w:rsidRDefault="00BC3717" w:rsidP="004716E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>21.4</w:t>
      </w:r>
      <w:r w:rsidR="00D377FB"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>.1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14:paraId="4DBB7143" w14:textId="381AAAC7" w:rsidR="00D377FB" w:rsidRPr="004716E3" w:rsidRDefault="00BC3717" w:rsidP="004716E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>21.4</w:t>
      </w:r>
      <w:r w:rsidR="00D377FB"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>.2 Фамилию, имя, отчество (последнее - при наличии) физического лица либо наименование, сведения о месте нахождения заявителя, а также номер (номера) контактного телефона,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форме;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форме;</w:t>
      </w:r>
    </w:p>
    <w:p w14:paraId="2AF4F2FB" w14:textId="67827131" w:rsidR="00D377FB" w:rsidRPr="004716E3" w:rsidRDefault="00BC3717" w:rsidP="004716E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>21.4</w:t>
      </w:r>
      <w:r w:rsidR="00D377FB"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>.3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121A4048" w14:textId="09518652" w:rsidR="00D377FB" w:rsidRPr="004716E3" w:rsidRDefault="00BC3717" w:rsidP="004716E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>21.4</w:t>
      </w:r>
      <w:r w:rsidR="00D377FB"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 Доводы, на основании которых заявитель не согласен с решением и </w:t>
      </w:r>
      <w:r w:rsidR="00D377FB"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служащего; заявителем могут быть представлены документы (при наличии), подтверждающие доводы заявителя, либо их копии.</w:t>
      </w:r>
    </w:p>
    <w:p w14:paraId="1420CD5F" w14:textId="1509F823" w:rsidR="00D377FB" w:rsidRPr="004716E3" w:rsidRDefault="00BC3717" w:rsidP="004716E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>21.5</w:t>
      </w:r>
      <w:r w:rsidR="00D377FB"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>. Жалоба подлежит регистрации в течение трех дней со дня поступления в администрацию Михайловского муниципального района.</w:t>
      </w:r>
    </w:p>
    <w:p w14:paraId="4973665D" w14:textId="0336E7B0" w:rsidR="00D377FB" w:rsidRPr="004716E3" w:rsidRDefault="00BC3717" w:rsidP="004716E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>21.6</w:t>
      </w:r>
      <w:r w:rsidR="00D377FB"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377FB"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поступившая в администрацию Михайловского муниципального района, подлежит рассмотрению главой Михайловского муниципального района либо уполномоченным им должностным лицом в течение пятнадцати рабочих дней со дня ее регистрации, а в случае обжалования отказа администрации Михайловского муниципального района, должностного лица администрации Михайловского муниципального района в приеме документов у заявителя либо в исправлении допущенных опечаток и ошибок или в случае обжалования нарушения установленного</w:t>
      </w:r>
      <w:proofErr w:type="gramEnd"/>
      <w:r w:rsidR="00D377FB"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таких исправлений - в течение пяти рабочих дней со дня ее регистрации.</w:t>
      </w:r>
    </w:p>
    <w:p w14:paraId="6B2AE81B" w14:textId="1C1BDCC4" w:rsidR="00D377FB" w:rsidRPr="004716E3" w:rsidRDefault="00BC3717" w:rsidP="004716E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>21.7</w:t>
      </w:r>
      <w:r w:rsidR="00D377FB"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результатам рассмотрения жалобы должностное лицо, уполномоченное главой Михайловского муниципального района, принимает одно из следующих решений:</w:t>
      </w:r>
    </w:p>
    <w:p w14:paraId="68174A58" w14:textId="4DD459FA" w:rsidR="00D377FB" w:rsidRPr="004716E3" w:rsidRDefault="00BC3717" w:rsidP="004716E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>21.7</w:t>
      </w:r>
      <w:r w:rsidR="00D377FB"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proofErr w:type="gramStart"/>
      <w:r w:rsidR="00D377FB"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proofErr w:type="gramEnd"/>
      <w:r w:rsidR="00D377FB"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муниципальными правовыми актами Михайловского муниципального района, а также в иных формах;</w:t>
      </w:r>
    </w:p>
    <w:p w14:paraId="608BF998" w14:textId="675F6906" w:rsidR="00D377FB" w:rsidRPr="004716E3" w:rsidRDefault="00BC3717" w:rsidP="004716E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>21.7</w:t>
      </w:r>
      <w:r w:rsidR="00D377FB"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proofErr w:type="gramStart"/>
      <w:r w:rsidR="00D377FB"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="00D377FB"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тказывает в удовлетворении жалобы.</w:t>
      </w:r>
    </w:p>
    <w:p w14:paraId="74F31E12" w14:textId="54C0C970" w:rsidR="00D377FB" w:rsidRPr="004716E3" w:rsidRDefault="00BC3717" w:rsidP="004716E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>21.8</w:t>
      </w:r>
      <w:proofErr w:type="gramStart"/>
      <w:r w:rsidR="00D377FB"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="00D377FB"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позднее дня, следующего за днем принятия решения по жалобе,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14:paraId="2DD5A149" w14:textId="664F55CF" w:rsidR="00D377FB" w:rsidRPr="004716E3" w:rsidRDefault="00BC3717" w:rsidP="004716E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>21.9</w:t>
      </w:r>
      <w:r w:rsidR="00D377FB"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установления в ходе или по результатам </w:t>
      </w:r>
      <w:proofErr w:type="gramStart"/>
      <w:r w:rsidR="00D377FB"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="00D377FB"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преступления глава Михайловского муниципального района или должностное лицо, уполномоченное главой Михайловского муниципального района, незамедлительно направляет имеющиеся материалы в органы прокуратуры.</w:t>
      </w:r>
    </w:p>
    <w:p w14:paraId="77993406" w14:textId="77777777" w:rsidR="00D377FB" w:rsidRPr="004716E3" w:rsidRDefault="00D377FB" w:rsidP="004716E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6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жалобы заявитель имеет право представлять дополнительные документы и материалы либо обращаться с просьбой об их истребовании, в том числе в электронной форме.</w:t>
      </w:r>
    </w:p>
    <w:p w14:paraId="40565546" w14:textId="77777777" w:rsidR="00E078F9" w:rsidRPr="004716E3" w:rsidRDefault="00E078F9" w:rsidP="004716E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P270"/>
      <w:bookmarkEnd w:id="2"/>
    </w:p>
    <w:p w14:paraId="59FFFAEC" w14:textId="77777777" w:rsidR="00F61778" w:rsidRDefault="00F61778" w:rsidP="00F61778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4C4A20CD" w14:textId="77777777" w:rsidR="00F61778" w:rsidRDefault="00F61778" w:rsidP="00F61778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52D935FB" w14:textId="77777777" w:rsidR="00F61778" w:rsidRDefault="00F61778" w:rsidP="00F61778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71F8D265" w14:textId="77777777" w:rsidR="00F61778" w:rsidRDefault="00F61778" w:rsidP="00F61778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71AC6253" w14:textId="77777777" w:rsidR="00F61778" w:rsidRDefault="00F61778" w:rsidP="00F61778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7D451118" w14:textId="77777777" w:rsidR="00F61778" w:rsidRDefault="00F61778" w:rsidP="00F61778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09524A9F" w14:textId="369A75EA" w:rsidR="00577D3B" w:rsidRPr="004716E3" w:rsidRDefault="00577D3B" w:rsidP="00577D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922833" w:rsidRPr="004716E3">
        <w:rPr>
          <w:rFonts w:ascii="Times New Roman" w:hAnsi="Times New Roman" w:cs="Times New Roman"/>
          <w:sz w:val="28"/>
          <w:szCs w:val="28"/>
        </w:rPr>
        <w:t>1</w:t>
      </w:r>
    </w:p>
    <w:p w14:paraId="35056963" w14:textId="77777777" w:rsidR="00577D3B" w:rsidRPr="00355F93" w:rsidRDefault="00577D3B" w:rsidP="005E7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A8DA93" w14:textId="77777777" w:rsidR="005E7ED8" w:rsidRPr="004716E3" w:rsidRDefault="00FF40E0" w:rsidP="005E7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6E3">
        <w:rPr>
          <w:rFonts w:ascii="Times New Roman" w:hAnsi="Times New Roman" w:cs="Times New Roman"/>
          <w:b/>
          <w:sz w:val="28"/>
          <w:szCs w:val="28"/>
        </w:rPr>
        <w:t>БЛОК-СХЕМА</w:t>
      </w:r>
    </w:p>
    <w:p w14:paraId="07D60A8E" w14:textId="77777777" w:rsidR="005E7ED8" w:rsidRPr="004716E3" w:rsidRDefault="00FF40E0" w:rsidP="005E7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6E3">
        <w:rPr>
          <w:rFonts w:ascii="Times New Roman" w:hAnsi="Times New Roman" w:cs="Times New Roman"/>
          <w:b/>
          <w:sz w:val="28"/>
          <w:szCs w:val="28"/>
        </w:rPr>
        <w:t>ПОСЛЕДОВАТЕЛЬНОСТИ ДЕЙСТВИЙ ПРИ ВЫПОЛНЕНИИ</w:t>
      </w:r>
    </w:p>
    <w:p w14:paraId="395F9233" w14:textId="77777777" w:rsidR="005E7ED8" w:rsidRPr="004716E3" w:rsidRDefault="00FF40E0" w:rsidP="005E7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6E3">
        <w:rPr>
          <w:rFonts w:ascii="Times New Roman" w:hAnsi="Times New Roman" w:cs="Times New Roman"/>
          <w:b/>
          <w:sz w:val="28"/>
          <w:szCs w:val="28"/>
        </w:rPr>
        <w:t>АДМИНИСТРАТИВНЫХ ПРОЦЕДУР</w:t>
      </w:r>
    </w:p>
    <w:p w14:paraId="2278733D" w14:textId="77777777" w:rsidR="00D2446E" w:rsidRPr="00355F93" w:rsidRDefault="00D2446E" w:rsidP="007C5BD9">
      <w:pPr>
        <w:pStyle w:val="ConsPlusNormal"/>
        <w:jc w:val="both"/>
      </w:pPr>
    </w:p>
    <w:p w14:paraId="01E9B44B" w14:textId="77777777" w:rsidR="005E381C" w:rsidRPr="00355F93" w:rsidRDefault="005E381C" w:rsidP="007C5BD9">
      <w:pPr>
        <w:pStyle w:val="ConsPlusNonformat"/>
        <w:jc w:val="both"/>
      </w:pPr>
    </w:p>
    <w:tbl>
      <w:tblPr>
        <w:tblStyle w:val="ad"/>
        <w:tblpPr w:leftFromText="180" w:rightFromText="180" w:vertAnchor="text" w:horzAnchor="margin" w:tblpXSpec="center" w:tblpY="53"/>
        <w:tblW w:w="0" w:type="auto"/>
        <w:tblLook w:val="04A0" w:firstRow="1" w:lastRow="0" w:firstColumn="1" w:lastColumn="0" w:noHBand="0" w:noVBand="1"/>
      </w:tblPr>
      <w:tblGrid>
        <w:gridCol w:w="8789"/>
      </w:tblGrid>
      <w:tr w:rsidR="00F61778" w14:paraId="28D5ADCD" w14:textId="77777777" w:rsidTr="00F61778">
        <w:trPr>
          <w:trHeight w:val="422"/>
        </w:trPr>
        <w:tc>
          <w:tcPr>
            <w:tcW w:w="8789" w:type="dxa"/>
          </w:tcPr>
          <w:p w14:paraId="7E915779" w14:textId="77777777" w:rsidR="00F61778" w:rsidRPr="004716E3" w:rsidRDefault="00F61778" w:rsidP="00F61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6E3">
              <w:rPr>
                <w:rFonts w:ascii="Times New Roman" w:hAnsi="Times New Roman" w:cs="Times New Roman"/>
                <w:sz w:val="28"/>
                <w:szCs w:val="28"/>
              </w:rPr>
              <w:t>Прием и регистрация заявления и документов</w:t>
            </w:r>
          </w:p>
        </w:tc>
      </w:tr>
    </w:tbl>
    <w:p w14:paraId="7DB65F82" w14:textId="77777777" w:rsidR="005E381C" w:rsidRPr="00355F93" w:rsidRDefault="005E381C" w:rsidP="007C5BD9">
      <w:pPr>
        <w:pStyle w:val="ConsPlusNonformat"/>
        <w:jc w:val="both"/>
      </w:pPr>
    </w:p>
    <w:p w14:paraId="587AFC42" w14:textId="77777777" w:rsidR="007C5BD9" w:rsidRPr="00F61778" w:rsidRDefault="007C5BD9" w:rsidP="007C5BD9">
      <w:pPr>
        <w:rPr>
          <w:rFonts w:ascii="Times New Roman" w:hAnsi="Times New Roman" w:cs="Times New Roman"/>
          <w:sz w:val="24"/>
          <w:szCs w:val="24"/>
        </w:rPr>
      </w:pPr>
    </w:p>
    <w:p w14:paraId="012C4E77" w14:textId="2472FF30" w:rsidR="0036471C" w:rsidRPr="00355F93" w:rsidRDefault="00F61778" w:rsidP="00EA5EB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49BD8" wp14:editId="44296E75">
                <wp:simplePos x="0" y="0"/>
                <wp:positionH relativeFrom="column">
                  <wp:posOffset>3032760</wp:posOffset>
                </wp:positionH>
                <wp:positionV relativeFrom="paragraph">
                  <wp:posOffset>-1270</wp:posOffset>
                </wp:positionV>
                <wp:extent cx="66675" cy="247650"/>
                <wp:effectExtent l="19050" t="0" r="47625" b="38100"/>
                <wp:wrapNone/>
                <wp:docPr id="1" name="Стрелка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" o:spid="_x0000_s1026" type="#_x0000_t67" style="position:absolute;margin-left:238.8pt;margin-top:-.1pt;width:5.2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" adj="18692" fillcolor="black [3200]" strokecolor="black [1600]" strokeweight="2pt"/>
            </w:pict>
          </mc:Fallback>
        </mc:AlternateContent>
      </w:r>
    </w:p>
    <w:p w14:paraId="1BCAE095" w14:textId="77777777" w:rsidR="0036471C" w:rsidRPr="00355F93" w:rsidRDefault="0036471C" w:rsidP="00EA5EB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14:paraId="51167431" w14:textId="77777777" w:rsidR="0036471C" w:rsidRPr="00355F93" w:rsidRDefault="0036471C" w:rsidP="002B297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tbl>
      <w:tblPr>
        <w:tblStyle w:val="ad"/>
        <w:tblW w:w="0" w:type="auto"/>
        <w:tblInd w:w="675" w:type="dxa"/>
        <w:tblLook w:val="04A0" w:firstRow="1" w:lastRow="0" w:firstColumn="1" w:lastColumn="0" w:noHBand="0" w:noVBand="1"/>
      </w:tblPr>
      <w:tblGrid>
        <w:gridCol w:w="8710"/>
      </w:tblGrid>
      <w:tr w:rsidR="00F61778" w14:paraId="2871D15F" w14:textId="77777777" w:rsidTr="00F61778">
        <w:tc>
          <w:tcPr>
            <w:tcW w:w="8710" w:type="dxa"/>
          </w:tcPr>
          <w:p w14:paraId="075D7C2F" w14:textId="498A9477" w:rsidR="00F61778" w:rsidRPr="004716E3" w:rsidRDefault="00135BC7" w:rsidP="004716E3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F93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327B59" w:rsidRPr="004716E3">
              <w:rPr>
                <w:rFonts w:ascii="Times New Roman" w:hAnsi="Times New Roman" w:cs="Times New Roman"/>
                <w:sz w:val="28"/>
                <w:szCs w:val="28"/>
              </w:rPr>
              <w:t>Рассмотрение заявления и документов на заседании Комиссии и принятие решения</w:t>
            </w:r>
          </w:p>
        </w:tc>
      </w:tr>
    </w:tbl>
    <w:p w14:paraId="646E868D" w14:textId="31C2D42A" w:rsidR="00327B59" w:rsidRDefault="00327B59" w:rsidP="002D4B60">
      <w:pPr>
        <w:tabs>
          <w:tab w:val="left" w:pos="5916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521E29" wp14:editId="33F8D37C">
                <wp:simplePos x="0" y="0"/>
                <wp:positionH relativeFrom="column">
                  <wp:posOffset>3042285</wp:posOffset>
                </wp:positionH>
                <wp:positionV relativeFrom="paragraph">
                  <wp:posOffset>47625</wp:posOffset>
                </wp:positionV>
                <wp:extent cx="66675" cy="247650"/>
                <wp:effectExtent l="19050" t="0" r="47625" b="38100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24765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2" o:spid="_x0000_s1026" type="#_x0000_t67" style="position:absolute;margin-left:239.55pt;margin-top:3.75pt;width:5.25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" adj="18692" fillcolor="windowText" strokeweight="2pt"/>
            </w:pict>
          </mc:Fallback>
        </mc:AlternateContent>
      </w:r>
    </w:p>
    <w:p w14:paraId="7F2CA995" w14:textId="77777777" w:rsidR="00327B59" w:rsidRDefault="00327B59" w:rsidP="002D4B60">
      <w:pPr>
        <w:tabs>
          <w:tab w:val="left" w:pos="5916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pPr w:leftFromText="180" w:rightFromText="180" w:vertAnchor="text" w:horzAnchor="margin" w:tblpXSpec="center" w:tblpY="-61"/>
        <w:tblW w:w="0" w:type="auto"/>
        <w:tblLook w:val="04A0" w:firstRow="1" w:lastRow="0" w:firstColumn="1" w:lastColumn="0" w:noHBand="0" w:noVBand="1"/>
      </w:tblPr>
      <w:tblGrid>
        <w:gridCol w:w="8789"/>
      </w:tblGrid>
      <w:tr w:rsidR="00427A0A" w14:paraId="3633B0A6" w14:textId="77777777" w:rsidTr="00427A0A">
        <w:tc>
          <w:tcPr>
            <w:tcW w:w="8789" w:type="dxa"/>
          </w:tcPr>
          <w:p w14:paraId="5B751857" w14:textId="77777777" w:rsidR="00427A0A" w:rsidRPr="004716E3" w:rsidRDefault="00427A0A" w:rsidP="004716E3">
            <w:pPr>
              <w:tabs>
                <w:tab w:val="left" w:pos="591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6E3">
              <w:rPr>
                <w:rFonts w:ascii="Times New Roman" w:hAnsi="Times New Roman" w:cs="Times New Roman"/>
                <w:sz w:val="28"/>
                <w:szCs w:val="28"/>
              </w:rPr>
              <w:t>Проверка правовых оснований для предоставления муниципальной услуги</w:t>
            </w:r>
          </w:p>
        </w:tc>
      </w:tr>
    </w:tbl>
    <w:p w14:paraId="6F72BB94" w14:textId="6FBD6EC1" w:rsidR="00327B59" w:rsidRDefault="00327B59" w:rsidP="002D4B60">
      <w:pPr>
        <w:tabs>
          <w:tab w:val="left" w:pos="5916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pPr w:leftFromText="180" w:rightFromText="180" w:vertAnchor="page" w:horzAnchor="margin" w:tblpXSpec="center" w:tblpY="7396"/>
        <w:tblW w:w="0" w:type="auto"/>
        <w:tblLook w:val="04A0" w:firstRow="1" w:lastRow="0" w:firstColumn="1" w:lastColumn="0" w:noHBand="0" w:noVBand="1"/>
      </w:tblPr>
      <w:tblGrid>
        <w:gridCol w:w="8789"/>
      </w:tblGrid>
      <w:tr w:rsidR="00327B59" w14:paraId="7E8C6646" w14:textId="77777777" w:rsidTr="00327B59">
        <w:tc>
          <w:tcPr>
            <w:tcW w:w="8789" w:type="dxa"/>
          </w:tcPr>
          <w:p w14:paraId="35A46390" w14:textId="6B3C78E6" w:rsidR="00327B59" w:rsidRPr="004716E3" w:rsidRDefault="00327B59" w:rsidP="004716E3">
            <w:pPr>
              <w:tabs>
                <w:tab w:val="left" w:pos="591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6E3">
              <w:rPr>
                <w:rFonts w:ascii="Times New Roman" w:hAnsi="Times New Roman" w:cs="Times New Roman"/>
                <w:sz w:val="28"/>
                <w:szCs w:val="28"/>
              </w:rPr>
              <w:t>Подготовка проекта договора социального найма либо мотивированного отказа в предоставлении муниципальной услуги</w:t>
            </w:r>
          </w:p>
        </w:tc>
      </w:tr>
    </w:tbl>
    <w:p w14:paraId="1F92FFC0" w14:textId="514EE310" w:rsidR="00327B59" w:rsidRDefault="00427A0A" w:rsidP="002D4B60">
      <w:pPr>
        <w:tabs>
          <w:tab w:val="left" w:pos="5916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8406AE" wp14:editId="36691BA6">
                <wp:simplePos x="0" y="0"/>
                <wp:positionH relativeFrom="column">
                  <wp:posOffset>3061335</wp:posOffset>
                </wp:positionH>
                <wp:positionV relativeFrom="paragraph">
                  <wp:posOffset>173990</wp:posOffset>
                </wp:positionV>
                <wp:extent cx="66675" cy="247650"/>
                <wp:effectExtent l="19050" t="0" r="47625" b="38100"/>
                <wp:wrapNone/>
                <wp:docPr id="3" name="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24765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" o:spid="_x0000_s1026" type="#_x0000_t67" style="position:absolute;margin-left:241.05pt;margin-top:13.7pt;width:5.25pt;height:1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" adj="18692" fillcolor="windowText" strokeweight="2pt"/>
            </w:pict>
          </mc:Fallback>
        </mc:AlternateContent>
      </w:r>
    </w:p>
    <w:p w14:paraId="656A1A47" w14:textId="77777777" w:rsidR="00327B59" w:rsidRDefault="00327B59" w:rsidP="002D4B60">
      <w:pPr>
        <w:tabs>
          <w:tab w:val="left" w:pos="5916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1CFCB81" w14:textId="77777777" w:rsidR="00327B59" w:rsidRDefault="00327B59" w:rsidP="002D4B60">
      <w:pPr>
        <w:tabs>
          <w:tab w:val="left" w:pos="5916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BEC9A9" w14:textId="05FAE98C" w:rsidR="00327B59" w:rsidRDefault="00327B59" w:rsidP="002D4B60">
      <w:pPr>
        <w:tabs>
          <w:tab w:val="left" w:pos="5916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0F11CD" w14:textId="05DE5849" w:rsidR="00327B59" w:rsidRDefault="004716E3" w:rsidP="002D4B60">
      <w:pPr>
        <w:tabs>
          <w:tab w:val="left" w:pos="5916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2002F1" wp14:editId="3DED9361">
                <wp:simplePos x="0" y="0"/>
                <wp:positionH relativeFrom="column">
                  <wp:posOffset>3070860</wp:posOffset>
                </wp:positionH>
                <wp:positionV relativeFrom="paragraph">
                  <wp:posOffset>8255</wp:posOffset>
                </wp:positionV>
                <wp:extent cx="66675" cy="247650"/>
                <wp:effectExtent l="19050" t="0" r="47625" b="38100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24765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4" o:spid="_x0000_s1026" type="#_x0000_t67" style="position:absolute;margin-left:241.8pt;margin-top:.65pt;width:5.25pt;height:1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" adj="18692" fillcolor="windowText" strokeweight="2pt"/>
            </w:pict>
          </mc:Fallback>
        </mc:AlternateContent>
      </w:r>
    </w:p>
    <w:tbl>
      <w:tblPr>
        <w:tblStyle w:val="ad"/>
        <w:tblW w:w="0" w:type="auto"/>
        <w:tblInd w:w="675" w:type="dxa"/>
        <w:tblLook w:val="04A0" w:firstRow="1" w:lastRow="0" w:firstColumn="1" w:lastColumn="0" w:noHBand="0" w:noVBand="1"/>
      </w:tblPr>
      <w:tblGrid>
        <w:gridCol w:w="8789"/>
      </w:tblGrid>
      <w:tr w:rsidR="004716E3" w14:paraId="2BCDE0F7" w14:textId="77777777" w:rsidTr="00327B59">
        <w:tc>
          <w:tcPr>
            <w:tcW w:w="8789" w:type="dxa"/>
          </w:tcPr>
          <w:p w14:paraId="39F29F16" w14:textId="143C32A2" w:rsidR="00327B59" w:rsidRPr="004716E3" w:rsidRDefault="00327B59" w:rsidP="004716E3">
            <w:pPr>
              <w:tabs>
                <w:tab w:val="left" w:pos="591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6E3">
              <w:rPr>
                <w:rFonts w:ascii="Times New Roman" w:hAnsi="Times New Roman" w:cs="Times New Roman"/>
                <w:sz w:val="28"/>
                <w:szCs w:val="28"/>
              </w:rPr>
              <w:t>Подписание договора социального найма либо отказа в предоставлении муниципальной услуги</w:t>
            </w:r>
          </w:p>
        </w:tc>
      </w:tr>
    </w:tbl>
    <w:p w14:paraId="352AAB62" w14:textId="4463DC6E" w:rsidR="00327B59" w:rsidRDefault="00327B59" w:rsidP="002D4B60">
      <w:pPr>
        <w:tabs>
          <w:tab w:val="left" w:pos="5916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1E6694" wp14:editId="460C3716">
                <wp:simplePos x="0" y="0"/>
                <wp:positionH relativeFrom="column">
                  <wp:posOffset>3042285</wp:posOffset>
                </wp:positionH>
                <wp:positionV relativeFrom="paragraph">
                  <wp:posOffset>121285</wp:posOffset>
                </wp:positionV>
                <wp:extent cx="66675" cy="247650"/>
                <wp:effectExtent l="19050" t="0" r="47625" b="38100"/>
                <wp:wrapNone/>
                <wp:docPr id="5" name="Стрелка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24765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5" o:spid="_x0000_s1026" type="#_x0000_t67" style="position:absolute;margin-left:239.55pt;margin-top:9.55pt;width:5.25pt;height:19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" adj="18692" fillcolor="windowText" strokeweight="2pt"/>
            </w:pict>
          </mc:Fallback>
        </mc:AlternateContent>
      </w:r>
    </w:p>
    <w:p w14:paraId="40FD9423" w14:textId="3DA6D5C6" w:rsidR="00327B59" w:rsidRDefault="00327B59" w:rsidP="002D4B60">
      <w:pPr>
        <w:tabs>
          <w:tab w:val="left" w:pos="5916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675" w:type="dxa"/>
        <w:tblLook w:val="04A0" w:firstRow="1" w:lastRow="0" w:firstColumn="1" w:lastColumn="0" w:noHBand="0" w:noVBand="1"/>
      </w:tblPr>
      <w:tblGrid>
        <w:gridCol w:w="8789"/>
      </w:tblGrid>
      <w:tr w:rsidR="00327B59" w14:paraId="2EFE3E38" w14:textId="77777777" w:rsidTr="00327B59">
        <w:tc>
          <w:tcPr>
            <w:tcW w:w="8789" w:type="dxa"/>
          </w:tcPr>
          <w:p w14:paraId="4365AF2E" w14:textId="7129270A" w:rsidR="00327B59" w:rsidRPr="004716E3" w:rsidRDefault="00327B59" w:rsidP="004716E3">
            <w:pPr>
              <w:tabs>
                <w:tab w:val="left" w:pos="591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6E3">
              <w:rPr>
                <w:rFonts w:ascii="Times New Roman" w:hAnsi="Times New Roman" w:cs="Times New Roman"/>
                <w:sz w:val="28"/>
                <w:szCs w:val="28"/>
              </w:rPr>
              <w:t>Выдача заявителю результата муниципальной услуги</w:t>
            </w:r>
          </w:p>
        </w:tc>
      </w:tr>
    </w:tbl>
    <w:p w14:paraId="5B28CBC5" w14:textId="77777777" w:rsidR="00327B59" w:rsidRDefault="00327B59" w:rsidP="002D4B60">
      <w:pPr>
        <w:tabs>
          <w:tab w:val="left" w:pos="5916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71E223A" w14:textId="77777777" w:rsidR="00327B59" w:rsidRDefault="00327B59" w:rsidP="002D4B60">
      <w:pPr>
        <w:tabs>
          <w:tab w:val="left" w:pos="5916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13E6DB" w14:textId="77777777" w:rsidR="00327B59" w:rsidRDefault="00327B59" w:rsidP="002D4B60">
      <w:pPr>
        <w:tabs>
          <w:tab w:val="left" w:pos="5916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88C4CF5" w14:textId="77777777" w:rsidR="00327B59" w:rsidRDefault="00327B59" w:rsidP="002D4B60">
      <w:pPr>
        <w:tabs>
          <w:tab w:val="left" w:pos="5916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710DF9" w14:textId="77777777" w:rsidR="00327B59" w:rsidRDefault="00327B59" w:rsidP="002D4B60">
      <w:pPr>
        <w:tabs>
          <w:tab w:val="left" w:pos="5916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01D271" w14:textId="77777777" w:rsidR="00427A0A" w:rsidRDefault="00427A0A" w:rsidP="002D4B60">
      <w:pPr>
        <w:tabs>
          <w:tab w:val="left" w:pos="5916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F2FE35" w14:textId="77777777" w:rsidR="00427A0A" w:rsidRDefault="00427A0A" w:rsidP="002D4B60">
      <w:pPr>
        <w:tabs>
          <w:tab w:val="left" w:pos="5916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0F2A31" w14:textId="77777777" w:rsidR="00427A0A" w:rsidRDefault="00427A0A" w:rsidP="002D4B60">
      <w:pPr>
        <w:tabs>
          <w:tab w:val="left" w:pos="5916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D28C12" w14:textId="77777777" w:rsidR="00427A0A" w:rsidRDefault="00427A0A" w:rsidP="002D4B60">
      <w:pPr>
        <w:tabs>
          <w:tab w:val="left" w:pos="5916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544218" w14:textId="77777777" w:rsidR="00427A0A" w:rsidRDefault="00427A0A" w:rsidP="002D4B60">
      <w:pPr>
        <w:tabs>
          <w:tab w:val="left" w:pos="5916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7844FF" w14:textId="77777777" w:rsidR="00427A0A" w:rsidRDefault="00427A0A" w:rsidP="002D4B60">
      <w:pPr>
        <w:tabs>
          <w:tab w:val="left" w:pos="5916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131E16C" w14:textId="77777777" w:rsidR="00327B59" w:rsidRDefault="00327B59" w:rsidP="002D4B60">
      <w:pPr>
        <w:tabs>
          <w:tab w:val="left" w:pos="5916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14B4245" w14:textId="77777777" w:rsidR="00327B59" w:rsidRDefault="00327B59" w:rsidP="002D4B60">
      <w:pPr>
        <w:tabs>
          <w:tab w:val="left" w:pos="5916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4D7E97" w14:textId="47EA58AE" w:rsidR="002D4B60" w:rsidRPr="004716E3" w:rsidRDefault="002D4B60" w:rsidP="002D4B60">
      <w:pPr>
        <w:tabs>
          <w:tab w:val="left" w:pos="5916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F93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D438BF" w:rsidRPr="004716E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716E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922833" w:rsidRPr="004716E3">
        <w:rPr>
          <w:rFonts w:ascii="Times New Roman" w:hAnsi="Times New Roman" w:cs="Times New Roman"/>
          <w:sz w:val="28"/>
          <w:szCs w:val="28"/>
        </w:rPr>
        <w:t>2</w:t>
      </w:r>
    </w:p>
    <w:p w14:paraId="53521730" w14:textId="77777777" w:rsidR="002D4B60" w:rsidRPr="00355F93" w:rsidRDefault="002D4B60" w:rsidP="002D4B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0A0" w:firstRow="1" w:lastRow="0" w:firstColumn="1" w:lastColumn="0" w:noHBand="0" w:noVBand="0"/>
      </w:tblPr>
      <w:tblGrid>
        <w:gridCol w:w="4784"/>
        <w:gridCol w:w="710"/>
        <w:gridCol w:w="4076"/>
      </w:tblGrid>
      <w:tr w:rsidR="002D4B60" w:rsidRPr="00355F93" w14:paraId="5914F6FF" w14:textId="77777777" w:rsidTr="000D460D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14:paraId="15C19FEF" w14:textId="77777777" w:rsidR="002D4B60" w:rsidRPr="00355F93" w:rsidRDefault="002D4B60" w:rsidP="002D4B60">
            <w:pPr>
              <w:widowControl w:val="0"/>
              <w:suppressAutoHyphens/>
              <w:rPr>
                <w:sz w:val="24"/>
                <w:lang w:eastAsia="ar-SA"/>
              </w:rPr>
            </w:pPr>
          </w:p>
        </w:tc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F887AB" w14:textId="77777777" w:rsidR="004716E3" w:rsidRDefault="00F61778" w:rsidP="002D4B60">
            <w:pPr>
              <w:widowControl w:val="0"/>
              <w:suppressAutoHyphens/>
              <w:rPr>
                <w:sz w:val="28"/>
                <w:szCs w:val="28"/>
                <w:lang w:eastAsia="ar-SA"/>
              </w:rPr>
            </w:pPr>
            <w:r w:rsidRPr="004716E3">
              <w:rPr>
                <w:sz w:val="28"/>
                <w:szCs w:val="28"/>
                <w:lang w:eastAsia="ar-SA"/>
              </w:rPr>
              <w:t xml:space="preserve">Главе Михайловского муниципального </w:t>
            </w:r>
            <w:r w:rsidR="002D4B60" w:rsidRPr="004716E3">
              <w:rPr>
                <w:sz w:val="28"/>
                <w:szCs w:val="28"/>
                <w:lang w:eastAsia="ar-SA"/>
              </w:rPr>
              <w:t xml:space="preserve"> </w:t>
            </w:r>
            <w:r w:rsidRPr="004716E3">
              <w:rPr>
                <w:sz w:val="28"/>
                <w:szCs w:val="28"/>
                <w:lang w:eastAsia="ar-SA"/>
              </w:rPr>
              <w:t>района –</w:t>
            </w:r>
          </w:p>
          <w:p w14:paraId="4021505E" w14:textId="0D7986FD" w:rsidR="002D4B60" w:rsidRPr="004716E3" w:rsidRDefault="00F61778" w:rsidP="002D4B60">
            <w:pPr>
              <w:widowControl w:val="0"/>
              <w:suppressAutoHyphens/>
              <w:rPr>
                <w:sz w:val="28"/>
                <w:szCs w:val="28"/>
                <w:lang w:eastAsia="ar-SA"/>
              </w:rPr>
            </w:pPr>
            <w:r w:rsidRPr="004716E3">
              <w:rPr>
                <w:sz w:val="28"/>
                <w:szCs w:val="28"/>
                <w:lang w:eastAsia="ar-SA"/>
              </w:rPr>
              <w:t xml:space="preserve"> главе администрации района</w:t>
            </w:r>
          </w:p>
        </w:tc>
      </w:tr>
      <w:tr w:rsidR="002D4B60" w:rsidRPr="00355F93" w14:paraId="683322F8" w14:textId="77777777" w:rsidTr="000D460D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14:paraId="14546E1B" w14:textId="77777777" w:rsidR="002D4B60" w:rsidRPr="00355F93" w:rsidRDefault="002D4B60" w:rsidP="002D4B60">
            <w:pPr>
              <w:widowControl w:val="0"/>
              <w:suppressAutoHyphens/>
              <w:rPr>
                <w:sz w:val="24"/>
                <w:lang w:eastAsia="ar-SA"/>
              </w:rPr>
            </w:pPr>
          </w:p>
        </w:tc>
        <w:tc>
          <w:tcPr>
            <w:tcW w:w="710" w:type="dxa"/>
            <w:tcBorders>
              <w:top w:val="nil"/>
              <w:left w:val="nil"/>
              <w:right w:val="nil"/>
            </w:tcBorders>
          </w:tcPr>
          <w:p w14:paraId="0610B0A5" w14:textId="77777777" w:rsidR="002D4B60" w:rsidRPr="00355F93" w:rsidRDefault="002D4B60" w:rsidP="002D4B60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  <w:r w:rsidRPr="00355F93">
              <w:rPr>
                <w:sz w:val="24"/>
                <w:szCs w:val="24"/>
                <w:lang w:eastAsia="ar-SA"/>
              </w:rPr>
              <w:t>от</w:t>
            </w:r>
          </w:p>
        </w:tc>
        <w:tc>
          <w:tcPr>
            <w:tcW w:w="4076" w:type="dxa"/>
            <w:tcBorders>
              <w:top w:val="nil"/>
              <w:left w:val="nil"/>
              <w:right w:val="nil"/>
            </w:tcBorders>
          </w:tcPr>
          <w:p w14:paraId="49554B36" w14:textId="77777777" w:rsidR="002D4B60" w:rsidRPr="00355F93" w:rsidRDefault="002D4B60" w:rsidP="002D4B60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2D4B60" w:rsidRPr="00355F93" w14:paraId="77CF3162" w14:textId="77777777" w:rsidTr="000D460D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14:paraId="0CD16175" w14:textId="77777777" w:rsidR="002D4B60" w:rsidRPr="00355F93" w:rsidRDefault="002D4B60" w:rsidP="002D4B60">
            <w:pPr>
              <w:widowControl w:val="0"/>
              <w:suppressAutoHyphens/>
              <w:rPr>
                <w:sz w:val="24"/>
                <w:lang w:eastAsia="ar-SA"/>
              </w:rPr>
            </w:pPr>
          </w:p>
        </w:tc>
        <w:tc>
          <w:tcPr>
            <w:tcW w:w="4786" w:type="dxa"/>
            <w:gridSpan w:val="2"/>
            <w:tcBorders>
              <w:left w:val="nil"/>
              <w:bottom w:val="nil"/>
              <w:right w:val="nil"/>
            </w:tcBorders>
          </w:tcPr>
          <w:p w14:paraId="5794856B" w14:textId="77777777" w:rsidR="002D4B60" w:rsidRPr="00355F93" w:rsidRDefault="002D4B60" w:rsidP="002D4B60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355F93">
              <w:rPr>
                <w:lang w:eastAsia="ar-SA"/>
              </w:rPr>
              <w:t>(Ф.И.О. полностью)</w:t>
            </w:r>
          </w:p>
        </w:tc>
      </w:tr>
      <w:tr w:rsidR="002D4B60" w:rsidRPr="00355F93" w14:paraId="4E6697BD" w14:textId="77777777" w:rsidTr="000D460D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14:paraId="62A682CC" w14:textId="77777777" w:rsidR="002D4B60" w:rsidRPr="00355F93" w:rsidRDefault="002D4B60" w:rsidP="002D4B60">
            <w:pPr>
              <w:widowControl w:val="0"/>
              <w:suppressAutoHyphens/>
              <w:rPr>
                <w:sz w:val="24"/>
                <w:lang w:eastAsia="ar-SA"/>
              </w:rPr>
            </w:pPr>
          </w:p>
        </w:tc>
        <w:tc>
          <w:tcPr>
            <w:tcW w:w="4786" w:type="dxa"/>
            <w:gridSpan w:val="2"/>
            <w:tcBorders>
              <w:top w:val="nil"/>
              <w:left w:val="nil"/>
              <w:right w:val="nil"/>
            </w:tcBorders>
          </w:tcPr>
          <w:p w14:paraId="28F4B23D" w14:textId="77777777" w:rsidR="002D4B60" w:rsidRPr="00355F93" w:rsidRDefault="002D4B60" w:rsidP="002D4B60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2D4B60" w:rsidRPr="00355F93" w14:paraId="3DBE879A" w14:textId="77777777" w:rsidTr="000D460D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14:paraId="50D815BC" w14:textId="77777777" w:rsidR="002D4B60" w:rsidRPr="00355F93" w:rsidRDefault="002D4B60" w:rsidP="002D4B60">
            <w:pPr>
              <w:widowControl w:val="0"/>
              <w:suppressAutoHyphens/>
              <w:rPr>
                <w:sz w:val="24"/>
                <w:lang w:eastAsia="ar-SA"/>
              </w:rPr>
            </w:pPr>
          </w:p>
        </w:tc>
        <w:tc>
          <w:tcPr>
            <w:tcW w:w="4786" w:type="dxa"/>
            <w:gridSpan w:val="2"/>
            <w:tcBorders>
              <w:left w:val="nil"/>
              <w:right w:val="nil"/>
            </w:tcBorders>
          </w:tcPr>
          <w:p w14:paraId="0CC6B29A" w14:textId="77777777" w:rsidR="002D4B60" w:rsidRPr="00355F93" w:rsidRDefault="002D4B60" w:rsidP="002D4B60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2D4B60" w:rsidRPr="00355F93" w14:paraId="7BAFC080" w14:textId="77777777" w:rsidTr="000D460D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14:paraId="1B9BA24C" w14:textId="77777777" w:rsidR="002D4B60" w:rsidRPr="00355F93" w:rsidRDefault="002D4B60" w:rsidP="002D4B60">
            <w:pPr>
              <w:widowControl w:val="0"/>
              <w:suppressAutoHyphens/>
              <w:rPr>
                <w:sz w:val="24"/>
                <w:lang w:eastAsia="ar-SA"/>
              </w:rPr>
            </w:pPr>
          </w:p>
        </w:tc>
        <w:tc>
          <w:tcPr>
            <w:tcW w:w="4786" w:type="dxa"/>
            <w:gridSpan w:val="2"/>
            <w:tcBorders>
              <w:top w:val="nil"/>
              <w:left w:val="nil"/>
              <w:right w:val="nil"/>
            </w:tcBorders>
          </w:tcPr>
          <w:p w14:paraId="3CAE0983" w14:textId="77777777" w:rsidR="002D4B60" w:rsidRPr="00355F93" w:rsidRDefault="002D4B60" w:rsidP="002D4B60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2D4B60" w:rsidRPr="00355F93" w14:paraId="54EB1DD2" w14:textId="77777777" w:rsidTr="000D460D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14:paraId="2078ED81" w14:textId="77777777" w:rsidR="002D4B60" w:rsidRPr="00355F93" w:rsidRDefault="002D4B60" w:rsidP="002D4B60">
            <w:pPr>
              <w:widowControl w:val="0"/>
              <w:suppressAutoHyphens/>
              <w:rPr>
                <w:sz w:val="24"/>
                <w:lang w:eastAsia="ar-SA"/>
              </w:rPr>
            </w:pPr>
          </w:p>
        </w:tc>
        <w:tc>
          <w:tcPr>
            <w:tcW w:w="4786" w:type="dxa"/>
            <w:gridSpan w:val="2"/>
            <w:tcBorders>
              <w:left w:val="nil"/>
              <w:right w:val="nil"/>
            </w:tcBorders>
          </w:tcPr>
          <w:p w14:paraId="5A3C4335" w14:textId="77777777" w:rsidR="002D4B60" w:rsidRPr="00355F93" w:rsidRDefault="002D4B60" w:rsidP="002D4B60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2D4B60" w:rsidRPr="00355F93" w14:paraId="2F31CA83" w14:textId="77777777" w:rsidTr="000D460D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14:paraId="5AE3EBC3" w14:textId="77777777" w:rsidR="002D4B60" w:rsidRPr="00355F93" w:rsidRDefault="002D4B60" w:rsidP="002D4B60">
            <w:pPr>
              <w:widowControl w:val="0"/>
              <w:suppressAutoHyphens/>
              <w:rPr>
                <w:sz w:val="24"/>
                <w:lang w:eastAsia="ar-SA"/>
              </w:rPr>
            </w:pPr>
          </w:p>
        </w:tc>
        <w:tc>
          <w:tcPr>
            <w:tcW w:w="4786" w:type="dxa"/>
            <w:gridSpan w:val="2"/>
            <w:tcBorders>
              <w:left w:val="nil"/>
              <w:bottom w:val="nil"/>
              <w:right w:val="nil"/>
            </w:tcBorders>
          </w:tcPr>
          <w:p w14:paraId="74D875F2" w14:textId="77777777" w:rsidR="002D4B60" w:rsidRPr="00355F93" w:rsidRDefault="002D4B60" w:rsidP="002D4B60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355F93">
              <w:rPr>
                <w:lang w:eastAsia="ar-SA"/>
              </w:rPr>
              <w:t>(адрес регистрации по месту жительства)</w:t>
            </w:r>
          </w:p>
        </w:tc>
      </w:tr>
      <w:tr w:rsidR="002D4B60" w:rsidRPr="00355F93" w14:paraId="5F9C7DAD" w14:textId="77777777" w:rsidTr="000D460D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14:paraId="2432D856" w14:textId="77777777" w:rsidR="002D4B60" w:rsidRPr="00355F93" w:rsidRDefault="002D4B60" w:rsidP="002D4B60">
            <w:pPr>
              <w:widowControl w:val="0"/>
              <w:suppressAutoHyphens/>
              <w:rPr>
                <w:sz w:val="24"/>
                <w:lang w:eastAsia="ar-SA"/>
              </w:rPr>
            </w:pPr>
          </w:p>
        </w:tc>
        <w:tc>
          <w:tcPr>
            <w:tcW w:w="4786" w:type="dxa"/>
            <w:gridSpan w:val="2"/>
            <w:tcBorders>
              <w:top w:val="nil"/>
              <w:left w:val="nil"/>
              <w:right w:val="nil"/>
            </w:tcBorders>
          </w:tcPr>
          <w:p w14:paraId="4DA21F6D" w14:textId="77777777" w:rsidR="002D4B60" w:rsidRPr="00355F93" w:rsidRDefault="002D4B60" w:rsidP="002D4B60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2D4B60" w:rsidRPr="00355F93" w14:paraId="6EA9F633" w14:textId="77777777" w:rsidTr="000D460D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14:paraId="118E30F7" w14:textId="77777777" w:rsidR="002D4B60" w:rsidRPr="00355F93" w:rsidRDefault="002D4B60" w:rsidP="002D4B60">
            <w:pPr>
              <w:widowControl w:val="0"/>
              <w:suppressAutoHyphens/>
              <w:rPr>
                <w:sz w:val="24"/>
                <w:lang w:eastAsia="ar-SA"/>
              </w:rPr>
            </w:pPr>
          </w:p>
        </w:tc>
        <w:tc>
          <w:tcPr>
            <w:tcW w:w="4786" w:type="dxa"/>
            <w:gridSpan w:val="2"/>
            <w:tcBorders>
              <w:left w:val="nil"/>
              <w:bottom w:val="nil"/>
              <w:right w:val="nil"/>
            </w:tcBorders>
          </w:tcPr>
          <w:p w14:paraId="16F9226A" w14:textId="77777777" w:rsidR="002D4B60" w:rsidRPr="00355F93" w:rsidRDefault="002D4B60" w:rsidP="002D4B60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355F93">
              <w:rPr>
                <w:lang w:eastAsia="ar-SA"/>
              </w:rPr>
              <w:t>(обратный адрес для направления ответа)</w:t>
            </w:r>
          </w:p>
        </w:tc>
      </w:tr>
      <w:tr w:rsidR="002D4B60" w:rsidRPr="00355F93" w14:paraId="7170AC38" w14:textId="77777777" w:rsidTr="000D460D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14:paraId="0956FD7D" w14:textId="77777777" w:rsidR="002D4B60" w:rsidRPr="00355F93" w:rsidRDefault="002D4B60" w:rsidP="002D4B60">
            <w:pPr>
              <w:widowControl w:val="0"/>
              <w:suppressAutoHyphens/>
              <w:rPr>
                <w:sz w:val="24"/>
                <w:lang w:eastAsia="ar-SA"/>
              </w:rPr>
            </w:pPr>
          </w:p>
        </w:tc>
        <w:tc>
          <w:tcPr>
            <w:tcW w:w="4786" w:type="dxa"/>
            <w:gridSpan w:val="2"/>
            <w:tcBorders>
              <w:top w:val="nil"/>
              <w:left w:val="nil"/>
              <w:right w:val="nil"/>
            </w:tcBorders>
          </w:tcPr>
          <w:p w14:paraId="69475ABB" w14:textId="77777777" w:rsidR="002D4B60" w:rsidRPr="00355F93" w:rsidRDefault="002D4B60" w:rsidP="002D4B60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2D4B60" w:rsidRPr="00355F93" w14:paraId="79B23BE9" w14:textId="77777777" w:rsidTr="000D460D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14:paraId="0A8BDCF4" w14:textId="77777777" w:rsidR="002D4B60" w:rsidRPr="00355F93" w:rsidRDefault="002D4B60" w:rsidP="002D4B60">
            <w:pPr>
              <w:widowControl w:val="0"/>
              <w:suppressAutoHyphens/>
              <w:rPr>
                <w:sz w:val="24"/>
                <w:lang w:eastAsia="ar-SA"/>
              </w:rPr>
            </w:pPr>
          </w:p>
        </w:tc>
        <w:tc>
          <w:tcPr>
            <w:tcW w:w="4786" w:type="dxa"/>
            <w:gridSpan w:val="2"/>
            <w:tcBorders>
              <w:left w:val="nil"/>
              <w:bottom w:val="nil"/>
              <w:right w:val="nil"/>
            </w:tcBorders>
          </w:tcPr>
          <w:p w14:paraId="32A832D1" w14:textId="77777777" w:rsidR="002D4B60" w:rsidRPr="00355F93" w:rsidRDefault="002D4B60" w:rsidP="002D4B60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355F93">
              <w:rPr>
                <w:lang w:eastAsia="ar-SA"/>
              </w:rPr>
              <w:t>контактный номер телефона</w:t>
            </w:r>
          </w:p>
        </w:tc>
      </w:tr>
    </w:tbl>
    <w:p w14:paraId="45B15E7E" w14:textId="77777777" w:rsidR="002D4B60" w:rsidRPr="00355F93" w:rsidRDefault="002D4B60" w:rsidP="002D4B60">
      <w:pPr>
        <w:widowControl w:val="0"/>
        <w:suppressAutoHyphens/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082E390" w14:textId="77777777" w:rsidR="002D4B60" w:rsidRPr="00355F93" w:rsidRDefault="002D4B60" w:rsidP="002D4B6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860D257" w14:textId="77777777" w:rsidR="002D4B60" w:rsidRPr="00355F93" w:rsidRDefault="002D4B60" w:rsidP="002D4B6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5F93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ЗАЯВЛЕНИЕ</w:t>
      </w:r>
    </w:p>
    <w:p w14:paraId="35725B4D" w14:textId="77777777" w:rsidR="002D4B60" w:rsidRPr="00355F93" w:rsidRDefault="002D4B60" w:rsidP="002D4B6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F257103" w14:textId="7F7F5FE6" w:rsidR="002D4B60" w:rsidRPr="00355F93" w:rsidRDefault="002D4B60" w:rsidP="002D4B60">
      <w:pPr>
        <w:widowControl w:val="0"/>
        <w:tabs>
          <w:tab w:val="left" w:pos="274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5F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Прошу </w:t>
      </w:r>
      <w:r w:rsidR="001E2BB5" w:rsidRPr="00355F93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заключить</w:t>
      </w:r>
      <w:r w:rsidRPr="00355F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 мной договор социального найма жилого помещения муниципального жилищного фонда на территории __________________________________, расположенного по адресу:</w:t>
      </w:r>
    </w:p>
    <w:tbl>
      <w:tblPr>
        <w:tblStyle w:val="1"/>
        <w:tblpPr w:leftFromText="180" w:rightFromText="180" w:vertAnchor="text" w:horzAnchor="margin" w:tblpY="76"/>
        <w:tblW w:w="995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57"/>
        <w:gridCol w:w="566"/>
        <w:gridCol w:w="2705"/>
        <w:gridCol w:w="540"/>
        <w:gridCol w:w="807"/>
        <w:gridCol w:w="946"/>
        <w:gridCol w:w="807"/>
        <w:gridCol w:w="723"/>
        <w:gridCol w:w="808"/>
      </w:tblGrid>
      <w:tr w:rsidR="002D4B60" w:rsidRPr="00355F93" w14:paraId="4AF11961" w14:textId="77777777" w:rsidTr="00A824B3">
        <w:tc>
          <w:tcPr>
            <w:tcW w:w="2057" w:type="dxa"/>
          </w:tcPr>
          <w:p w14:paraId="5A6D6A56" w14:textId="77777777" w:rsidR="002D4B60" w:rsidRPr="00355F93" w:rsidRDefault="002D4B60" w:rsidP="002D4B60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6" w:type="dxa"/>
          </w:tcPr>
          <w:p w14:paraId="329554F6" w14:textId="77777777" w:rsidR="002D4B60" w:rsidRPr="00355F93" w:rsidRDefault="002D4B60" w:rsidP="002D4B60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705" w:type="dxa"/>
          </w:tcPr>
          <w:p w14:paraId="25E9348A" w14:textId="77777777" w:rsidR="002D4B60" w:rsidRPr="00355F93" w:rsidRDefault="002D4B60" w:rsidP="002D4B60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40" w:type="dxa"/>
          </w:tcPr>
          <w:p w14:paraId="7E915D6F" w14:textId="77777777" w:rsidR="002D4B60" w:rsidRPr="00355F93" w:rsidRDefault="002D4B60" w:rsidP="002D4B60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807" w:type="dxa"/>
          </w:tcPr>
          <w:p w14:paraId="29BA5A38" w14:textId="77777777" w:rsidR="002D4B60" w:rsidRPr="00355F93" w:rsidRDefault="002D4B60" w:rsidP="002D4B60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946" w:type="dxa"/>
          </w:tcPr>
          <w:p w14:paraId="6D23E996" w14:textId="77777777" w:rsidR="002D4B60" w:rsidRPr="00355F93" w:rsidRDefault="002D4B60" w:rsidP="002D4B60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807" w:type="dxa"/>
          </w:tcPr>
          <w:p w14:paraId="15C51821" w14:textId="77777777" w:rsidR="002D4B60" w:rsidRPr="00355F93" w:rsidRDefault="002D4B60" w:rsidP="002D4B60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723" w:type="dxa"/>
          </w:tcPr>
          <w:p w14:paraId="453B6E8C" w14:textId="77777777" w:rsidR="002D4B60" w:rsidRPr="00355F93" w:rsidRDefault="002D4B60" w:rsidP="002D4B60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808" w:type="dxa"/>
          </w:tcPr>
          <w:p w14:paraId="140CD26B" w14:textId="77777777" w:rsidR="002D4B60" w:rsidRPr="00355F93" w:rsidRDefault="002D4B60" w:rsidP="002D4B60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14:paraId="1E677528" w14:textId="77777777" w:rsidR="002D4B60" w:rsidRPr="00355F93" w:rsidRDefault="002D4B60" w:rsidP="002D4B6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1"/>
        <w:tblpPr w:leftFromText="180" w:rightFromText="180" w:vertAnchor="text" w:horzAnchor="margin" w:tblpY="-88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2D4B60" w:rsidRPr="00355F93" w14:paraId="7E1CAAA2" w14:textId="77777777" w:rsidTr="00A824B3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064DFC" w14:textId="77777777" w:rsidR="002D4B60" w:rsidRPr="00355F93" w:rsidRDefault="002D4B60" w:rsidP="002D4B60">
            <w:pPr>
              <w:widowControl w:val="0"/>
              <w:suppressAutoHyphens/>
              <w:spacing w:line="360" w:lineRule="auto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EA76D7" w14:textId="77777777" w:rsidR="002D4B60" w:rsidRPr="00355F93" w:rsidRDefault="002D4B60" w:rsidP="002D4B60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DDFC16" w14:textId="77777777" w:rsidR="002D4B60" w:rsidRPr="00355F93" w:rsidRDefault="002D4B60" w:rsidP="002D4B60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2D4B60" w:rsidRPr="00355F93" w14:paraId="1EAA40F4" w14:textId="77777777" w:rsidTr="00A824B3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CB1678" w14:textId="77777777" w:rsidR="002D4B60" w:rsidRPr="00355F93" w:rsidRDefault="002D4B60" w:rsidP="002D4B60">
            <w:pPr>
              <w:widowControl w:val="0"/>
              <w:suppressAutoHyphens/>
              <w:spacing w:line="360" w:lineRule="auto"/>
              <w:jc w:val="both"/>
              <w:rPr>
                <w:lang w:eastAsia="ar-SA"/>
              </w:rPr>
            </w:pPr>
            <w:r w:rsidRPr="00355F93">
              <w:rPr>
                <w:lang w:eastAsia="ar-SA"/>
              </w:rPr>
              <w:t xml:space="preserve">                           дата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29B8C3" w14:textId="77777777" w:rsidR="002D4B60" w:rsidRPr="00355F93" w:rsidRDefault="002D4B60" w:rsidP="002D4B60">
            <w:pPr>
              <w:widowControl w:val="0"/>
              <w:suppressAutoHyphens/>
              <w:spacing w:line="360" w:lineRule="auto"/>
              <w:jc w:val="both"/>
              <w:rPr>
                <w:lang w:eastAsia="ar-SA"/>
              </w:rPr>
            </w:pPr>
            <w:r w:rsidRPr="00355F93">
              <w:rPr>
                <w:lang w:eastAsia="ar-SA"/>
              </w:rPr>
              <w:t xml:space="preserve">                   подпись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A1C90A" w14:textId="77777777" w:rsidR="002D4B60" w:rsidRPr="00355F93" w:rsidRDefault="002D4B60" w:rsidP="002D4B60">
            <w:pPr>
              <w:widowControl w:val="0"/>
              <w:suppressAutoHyphens/>
              <w:rPr>
                <w:lang w:eastAsia="ar-SA"/>
              </w:rPr>
            </w:pPr>
            <w:r w:rsidRPr="00355F93">
              <w:rPr>
                <w:lang w:eastAsia="ar-SA"/>
              </w:rPr>
              <w:t xml:space="preserve">                  расшифровка</w:t>
            </w:r>
          </w:p>
        </w:tc>
      </w:tr>
    </w:tbl>
    <w:p w14:paraId="048A8C96" w14:textId="77777777" w:rsidR="002D4B60" w:rsidRPr="00355F93" w:rsidRDefault="002D4B60" w:rsidP="002D4B6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524015F5" w14:textId="77777777" w:rsidR="002D4B60" w:rsidRPr="00355F93" w:rsidRDefault="002D4B60" w:rsidP="002D4B6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5F93">
        <w:rPr>
          <w:rFonts w:ascii="Times New Roman" w:eastAsia="Times New Roman" w:hAnsi="Times New Roman" w:cs="Times New Roman"/>
          <w:sz w:val="28"/>
          <w:szCs w:val="28"/>
          <w:lang w:eastAsia="ar-SA"/>
        </w:rPr>
        <w:t>С согласия всех совершеннолетних членов семьи:</w:t>
      </w:r>
    </w:p>
    <w:tbl>
      <w:tblPr>
        <w:tblStyle w:val="1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17"/>
        <w:gridCol w:w="3271"/>
        <w:gridCol w:w="1907"/>
        <w:gridCol w:w="3158"/>
      </w:tblGrid>
      <w:tr w:rsidR="002D4B60" w:rsidRPr="00355F93" w14:paraId="76B78A84" w14:textId="77777777" w:rsidTr="00A824B3">
        <w:tc>
          <w:tcPr>
            <w:tcW w:w="1517" w:type="dxa"/>
            <w:tcBorders>
              <w:bottom w:val="single" w:sz="4" w:space="0" w:color="auto"/>
            </w:tcBorders>
          </w:tcPr>
          <w:p w14:paraId="7F972C12" w14:textId="77777777" w:rsidR="002D4B60" w:rsidRPr="00355F93" w:rsidRDefault="002D4B60" w:rsidP="002D4B60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71" w:type="dxa"/>
            <w:tcBorders>
              <w:bottom w:val="single" w:sz="4" w:space="0" w:color="auto"/>
            </w:tcBorders>
          </w:tcPr>
          <w:p w14:paraId="6582A719" w14:textId="77777777" w:rsidR="002D4B60" w:rsidRPr="00355F93" w:rsidRDefault="002D4B60" w:rsidP="002D4B60">
            <w:pPr>
              <w:widowControl w:val="0"/>
              <w:suppressAutoHyphens/>
              <w:spacing w:line="360" w:lineRule="auto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14:paraId="60514DF6" w14:textId="77777777" w:rsidR="002D4B60" w:rsidRPr="00355F93" w:rsidRDefault="002D4B60" w:rsidP="002D4B60">
            <w:pPr>
              <w:widowControl w:val="0"/>
              <w:suppressAutoHyphens/>
              <w:rPr>
                <w:sz w:val="24"/>
                <w:lang w:eastAsia="ar-SA"/>
              </w:rPr>
            </w:pPr>
          </w:p>
        </w:tc>
        <w:tc>
          <w:tcPr>
            <w:tcW w:w="3158" w:type="dxa"/>
            <w:tcBorders>
              <w:bottom w:val="single" w:sz="4" w:space="0" w:color="auto"/>
            </w:tcBorders>
          </w:tcPr>
          <w:p w14:paraId="2A28B514" w14:textId="77777777" w:rsidR="002D4B60" w:rsidRPr="00355F93" w:rsidRDefault="002D4B60" w:rsidP="002D4B60">
            <w:pPr>
              <w:widowControl w:val="0"/>
              <w:suppressAutoHyphens/>
              <w:jc w:val="center"/>
              <w:rPr>
                <w:sz w:val="24"/>
                <w:lang w:eastAsia="ar-SA"/>
              </w:rPr>
            </w:pPr>
          </w:p>
        </w:tc>
      </w:tr>
      <w:tr w:rsidR="002D4B60" w:rsidRPr="00355F93" w14:paraId="55A42D42" w14:textId="77777777" w:rsidTr="00A824B3">
        <w:tc>
          <w:tcPr>
            <w:tcW w:w="1517" w:type="dxa"/>
            <w:tcBorders>
              <w:top w:val="single" w:sz="4" w:space="0" w:color="auto"/>
            </w:tcBorders>
          </w:tcPr>
          <w:p w14:paraId="7A49EA61" w14:textId="77777777" w:rsidR="002D4B60" w:rsidRPr="00355F93" w:rsidRDefault="002D4B60" w:rsidP="002D4B60">
            <w:pPr>
              <w:widowControl w:val="0"/>
              <w:suppressAutoHyphens/>
              <w:spacing w:line="360" w:lineRule="auto"/>
              <w:jc w:val="center"/>
              <w:rPr>
                <w:lang w:eastAsia="ar-SA"/>
              </w:rPr>
            </w:pPr>
            <w:r w:rsidRPr="00355F93">
              <w:rPr>
                <w:lang w:eastAsia="ar-SA"/>
              </w:rPr>
              <w:t>дата</w:t>
            </w:r>
          </w:p>
        </w:tc>
        <w:tc>
          <w:tcPr>
            <w:tcW w:w="3271" w:type="dxa"/>
            <w:tcBorders>
              <w:top w:val="single" w:sz="4" w:space="0" w:color="auto"/>
            </w:tcBorders>
          </w:tcPr>
          <w:p w14:paraId="00B171F8" w14:textId="77777777" w:rsidR="002D4B60" w:rsidRPr="00355F93" w:rsidRDefault="002D4B60" w:rsidP="002D4B60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355F93">
              <w:rPr>
                <w:lang w:eastAsia="ar-SA"/>
              </w:rPr>
              <w:t>степень родства по отношению к нанимателю</w:t>
            </w:r>
          </w:p>
        </w:tc>
        <w:tc>
          <w:tcPr>
            <w:tcW w:w="1907" w:type="dxa"/>
            <w:tcBorders>
              <w:top w:val="single" w:sz="4" w:space="0" w:color="auto"/>
            </w:tcBorders>
          </w:tcPr>
          <w:p w14:paraId="326DEBC5" w14:textId="77777777" w:rsidR="002D4B60" w:rsidRPr="00355F93" w:rsidRDefault="002D4B60" w:rsidP="002D4B60">
            <w:pPr>
              <w:widowControl w:val="0"/>
              <w:suppressAutoHyphens/>
              <w:jc w:val="center"/>
              <w:rPr>
                <w:sz w:val="24"/>
                <w:lang w:eastAsia="ar-SA"/>
              </w:rPr>
            </w:pPr>
            <w:r w:rsidRPr="00355F93">
              <w:rPr>
                <w:lang w:eastAsia="ar-SA"/>
              </w:rPr>
              <w:t>подпись</w:t>
            </w:r>
          </w:p>
        </w:tc>
        <w:tc>
          <w:tcPr>
            <w:tcW w:w="3158" w:type="dxa"/>
            <w:tcBorders>
              <w:top w:val="single" w:sz="4" w:space="0" w:color="auto"/>
            </w:tcBorders>
          </w:tcPr>
          <w:p w14:paraId="3DFAB2A5" w14:textId="77777777" w:rsidR="002D4B60" w:rsidRPr="00355F93" w:rsidRDefault="002D4B60" w:rsidP="002D4B60">
            <w:pPr>
              <w:widowControl w:val="0"/>
              <w:suppressAutoHyphens/>
              <w:jc w:val="center"/>
              <w:rPr>
                <w:sz w:val="24"/>
                <w:lang w:eastAsia="ar-SA"/>
              </w:rPr>
            </w:pPr>
            <w:r w:rsidRPr="00355F93">
              <w:rPr>
                <w:lang w:eastAsia="ar-SA"/>
              </w:rPr>
              <w:t>расшифровка</w:t>
            </w:r>
          </w:p>
        </w:tc>
      </w:tr>
      <w:tr w:rsidR="002D4B60" w:rsidRPr="00355F93" w14:paraId="30F3D1FA" w14:textId="77777777" w:rsidTr="00A824B3">
        <w:tc>
          <w:tcPr>
            <w:tcW w:w="1517" w:type="dxa"/>
            <w:tcBorders>
              <w:bottom w:val="single" w:sz="4" w:space="0" w:color="auto"/>
            </w:tcBorders>
          </w:tcPr>
          <w:p w14:paraId="16691FE3" w14:textId="77777777" w:rsidR="002D4B60" w:rsidRPr="00355F93" w:rsidRDefault="002D4B60" w:rsidP="002D4B60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71" w:type="dxa"/>
            <w:tcBorders>
              <w:bottom w:val="single" w:sz="4" w:space="0" w:color="auto"/>
            </w:tcBorders>
          </w:tcPr>
          <w:p w14:paraId="59F8F1F3" w14:textId="77777777" w:rsidR="002D4B60" w:rsidRPr="00355F93" w:rsidRDefault="002D4B60" w:rsidP="002D4B60">
            <w:pPr>
              <w:widowControl w:val="0"/>
              <w:suppressAutoHyphens/>
              <w:spacing w:line="360" w:lineRule="auto"/>
              <w:jc w:val="center"/>
              <w:rPr>
                <w:lang w:eastAsia="ar-SA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14:paraId="3E66D0BE" w14:textId="77777777" w:rsidR="002D4B60" w:rsidRPr="00355F93" w:rsidRDefault="002D4B60" w:rsidP="002D4B60">
            <w:pPr>
              <w:widowControl w:val="0"/>
              <w:suppressAutoHyphens/>
              <w:rPr>
                <w:sz w:val="24"/>
                <w:lang w:eastAsia="ar-SA"/>
              </w:rPr>
            </w:pPr>
          </w:p>
        </w:tc>
        <w:tc>
          <w:tcPr>
            <w:tcW w:w="3158" w:type="dxa"/>
            <w:tcBorders>
              <w:bottom w:val="single" w:sz="4" w:space="0" w:color="auto"/>
            </w:tcBorders>
          </w:tcPr>
          <w:p w14:paraId="0962DE38" w14:textId="77777777" w:rsidR="002D4B60" w:rsidRPr="00355F93" w:rsidRDefault="002D4B60" w:rsidP="002D4B60">
            <w:pPr>
              <w:widowControl w:val="0"/>
              <w:suppressAutoHyphens/>
              <w:jc w:val="center"/>
              <w:rPr>
                <w:sz w:val="24"/>
                <w:lang w:eastAsia="ar-SA"/>
              </w:rPr>
            </w:pPr>
          </w:p>
        </w:tc>
      </w:tr>
      <w:tr w:rsidR="002D4B60" w:rsidRPr="00355F93" w14:paraId="18993641" w14:textId="77777777" w:rsidTr="00A824B3">
        <w:tc>
          <w:tcPr>
            <w:tcW w:w="1517" w:type="dxa"/>
            <w:tcBorders>
              <w:top w:val="single" w:sz="4" w:space="0" w:color="auto"/>
            </w:tcBorders>
            <w:vAlign w:val="center"/>
          </w:tcPr>
          <w:p w14:paraId="14CB302D" w14:textId="77777777" w:rsidR="002D4B60" w:rsidRPr="00355F93" w:rsidRDefault="002D4B60" w:rsidP="002D4B60">
            <w:pPr>
              <w:widowControl w:val="0"/>
              <w:suppressAutoHyphens/>
              <w:spacing w:line="360" w:lineRule="auto"/>
              <w:jc w:val="center"/>
              <w:rPr>
                <w:lang w:eastAsia="ar-SA"/>
              </w:rPr>
            </w:pPr>
            <w:r w:rsidRPr="00355F93">
              <w:rPr>
                <w:lang w:eastAsia="ar-SA"/>
              </w:rPr>
              <w:t>дата</w:t>
            </w:r>
          </w:p>
        </w:tc>
        <w:tc>
          <w:tcPr>
            <w:tcW w:w="3271" w:type="dxa"/>
            <w:tcBorders>
              <w:top w:val="single" w:sz="4" w:space="0" w:color="auto"/>
            </w:tcBorders>
          </w:tcPr>
          <w:p w14:paraId="5203E558" w14:textId="77777777" w:rsidR="002D4B60" w:rsidRPr="00355F93" w:rsidRDefault="002D4B60" w:rsidP="002D4B60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355F93">
              <w:rPr>
                <w:lang w:eastAsia="ar-SA"/>
              </w:rPr>
              <w:t>степень родства по отношению к нанимателю</w:t>
            </w:r>
          </w:p>
        </w:tc>
        <w:tc>
          <w:tcPr>
            <w:tcW w:w="1907" w:type="dxa"/>
            <w:tcBorders>
              <w:top w:val="single" w:sz="4" w:space="0" w:color="auto"/>
            </w:tcBorders>
          </w:tcPr>
          <w:p w14:paraId="7A82473E" w14:textId="77777777" w:rsidR="002D4B60" w:rsidRPr="00355F93" w:rsidRDefault="002D4B60" w:rsidP="002D4B60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355F93">
              <w:rPr>
                <w:lang w:eastAsia="ar-SA"/>
              </w:rPr>
              <w:t>подпись</w:t>
            </w:r>
          </w:p>
        </w:tc>
        <w:tc>
          <w:tcPr>
            <w:tcW w:w="3158" w:type="dxa"/>
            <w:tcBorders>
              <w:top w:val="single" w:sz="4" w:space="0" w:color="auto"/>
            </w:tcBorders>
          </w:tcPr>
          <w:p w14:paraId="72F41366" w14:textId="77777777" w:rsidR="002D4B60" w:rsidRPr="00355F93" w:rsidRDefault="002D4B60" w:rsidP="002D4B60">
            <w:pPr>
              <w:widowControl w:val="0"/>
              <w:suppressAutoHyphens/>
              <w:jc w:val="center"/>
              <w:rPr>
                <w:sz w:val="24"/>
                <w:lang w:eastAsia="ar-SA"/>
              </w:rPr>
            </w:pPr>
            <w:r w:rsidRPr="00355F93">
              <w:rPr>
                <w:lang w:eastAsia="ar-SA"/>
              </w:rPr>
              <w:t>расшифровка</w:t>
            </w:r>
          </w:p>
        </w:tc>
      </w:tr>
      <w:tr w:rsidR="002D4B60" w:rsidRPr="00355F93" w14:paraId="5812B9DC" w14:textId="77777777" w:rsidTr="00A824B3">
        <w:tc>
          <w:tcPr>
            <w:tcW w:w="1517" w:type="dxa"/>
            <w:tcBorders>
              <w:bottom w:val="single" w:sz="4" w:space="0" w:color="auto"/>
            </w:tcBorders>
          </w:tcPr>
          <w:p w14:paraId="48C31B61" w14:textId="77777777" w:rsidR="002D4B60" w:rsidRPr="00355F93" w:rsidRDefault="002D4B60" w:rsidP="002D4B60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71" w:type="dxa"/>
            <w:tcBorders>
              <w:bottom w:val="single" w:sz="4" w:space="0" w:color="auto"/>
            </w:tcBorders>
          </w:tcPr>
          <w:p w14:paraId="7FFE21D0" w14:textId="77777777" w:rsidR="002D4B60" w:rsidRPr="00355F93" w:rsidRDefault="002D4B60" w:rsidP="002D4B60">
            <w:pPr>
              <w:widowControl w:val="0"/>
              <w:suppressAutoHyphens/>
              <w:spacing w:line="360" w:lineRule="auto"/>
              <w:jc w:val="center"/>
              <w:rPr>
                <w:lang w:eastAsia="ar-SA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14:paraId="53643700" w14:textId="77777777" w:rsidR="002D4B60" w:rsidRPr="00355F93" w:rsidRDefault="002D4B60" w:rsidP="002D4B60">
            <w:pPr>
              <w:widowControl w:val="0"/>
              <w:suppressAutoHyphens/>
              <w:spacing w:line="360" w:lineRule="auto"/>
              <w:jc w:val="both"/>
              <w:rPr>
                <w:lang w:eastAsia="ar-SA"/>
              </w:rPr>
            </w:pPr>
          </w:p>
        </w:tc>
        <w:tc>
          <w:tcPr>
            <w:tcW w:w="3158" w:type="dxa"/>
            <w:tcBorders>
              <w:bottom w:val="single" w:sz="4" w:space="0" w:color="auto"/>
            </w:tcBorders>
          </w:tcPr>
          <w:p w14:paraId="469EE061" w14:textId="77777777" w:rsidR="002D4B60" w:rsidRPr="00355F93" w:rsidRDefault="002D4B60" w:rsidP="002D4B60">
            <w:pPr>
              <w:widowControl w:val="0"/>
              <w:suppressAutoHyphens/>
              <w:spacing w:line="360" w:lineRule="auto"/>
              <w:jc w:val="both"/>
              <w:rPr>
                <w:lang w:eastAsia="ar-SA"/>
              </w:rPr>
            </w:pPr>
          </w:p>
        </w:tc>
      </w:tr>
      <w:tr w:rsidR="002D4B60" w:rsidRPr="00355F93" w14:paraId="10731908" w14:textId="77777777" w:rsidTr="00A824B3">
        <w:tc>
          <w:tcPr>
            <w:tcW w:w="1517" w:type="dxa"/>
            <w:tcBorders>
              <w:top w:val="single" w:sz="4" w:space="0" w:color="auto"/>
            </w:tcBorders>
          </w:tcPr>
          <w:p w14:paraId="617117D8" w14:textId="77777777" w:rsidR="002D4B60" w:rsidRPr="00355F93" w:rsidRDefault="002D4B60" w:rsidP="002D4B60">
            <w:pPr>
              <w:widowControl w:val="0"/>
              <w:suppressAutoHyphens/>
              <w:spacing w:line="360" w:lineRule="auto"/>
              <w:jc w:val="center"/>
              <w:rPr>
                <w:lang w:eastAsia="ar-SA"/>
              </w:rPr>
            </w:pPr>
            <w:r w:rsidRPr="00355F93">
              <w:rPr>
                <w:lang w:eastAsia="ar-SA"/>
              </w:rPr>
              <w:t>дата</w:t>
            </w:r>
          </w:p>
        </w:tc>
        <w:tc>
          <w:tcPr>
            <w:tcW w:w="3271" w:type="dxa"/>
            <w:tcBorders>
              <w:top w:val="single" w:sz="4" w:space="0" w:color="auto"/>
            </w:tcBorders>
          </w:tcPr>
          <w:p w14:paraId="4AAC9B06" w14:textId="77777777" w:rsidR="002D4B60" w:rsidRPr="00355F93" w:rsidRDefault="002D4B60" w:rsidP="002D4B60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355F93">
              <w:rPr>
                <w:lang w:eastAsia="ar-SA"/>
              </w:rPr>
              <w:t>степень родства по отношению к нанимателю</w:t>
            </w:r>
          </w:p>
        </w:tc>
        <w:tc>
          <w:tcPr>
            <w:tcW w:w="1907" w:type="dxa"/>
            <w:tcBorders>
              <w:top w:val="single" w:sz="4" w:space="0" w:color="auto"/>
            </w:tcBorders>
          </w:tcPr>
          <w:p w14:paraId="5AC4220D" w14:textId="77777777" w:rsidR="002D4B60" w:rsidRPr="00355F93" w:rsidRDefault="002D4B60" w:rsidP="002D4B60">
            <w:pPr>
              <w:widowControl w:val="0"/>
              <w:suppressAutoHyphens/>
              <w:jc w:val="center"/>
              <w:rPr>
                <w:sz w:val="24"/>
                <w:lang w:eastAsia="ar-SA"/>
              </w:rPr>
            </w:pPr>
            <w:r w:rsidRPr="00355F93">
              <w:rPr>
                <w:lang w:eastAsia="ar-SA"/>
              </w:rPr>
              <w:t>подпись</w:t>
            </w:r>
          </w:p>
        </w:tc>
        <w:tc>
          <w:tcPr>
            <w:tcW w:w="3158" w:type="dxa"/>
            <w:tcBorders>
              <w:top w:val="single" w:sz="4" w:space="0" w:color="auto"/>
            </w:tcBorders>
          </w:tcPr>
          <w:p w14:paraId="315B23A4" w14:textId="77777777" w:rsidR="002D4B60" w:rsidRPr="00355F93" w:rsidRDefault="002D4B60" w:rsidP="002D4B60">
            <w:pPr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55F93">
              <w:rPr>
                <w:lang w:eastAsia="ar-SA"/>
              </w:rPr>
              <w:t>расшифровка</w:t>
            </w:r>
          </w:p>
        </w:tc>
      </w:tr>
    </w:tbl>
    <w:p w14:paraId="13B321C7" w14:textId="77777777" w:rsidR="001E2BB5" w:rsidRPr="00355F93" w:rsidRDefault="001E2BB5" w:rsidP="007101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FBBFE7" w14:textId="77777777" w:rsidR="00427A0A" w:rsidRDefault="001E2BB5" w:rsidP="001E2BB5">
      <w:pPr>
        <w:tabs>
          <w:tab w:val="left" w:pos="5916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F93">
        <w:rPr>
          <w:rFonts w:ascii="Times New Roman" w:hAnsi="Times New Roman" w:cs="Times New Roman"/>
          <w:sz w:val="24"/>
          <w:szCs w:val="24"/>
        </w:rPr>
        <w:tab/>
      </w:r>
      <w:r w:rsidRPr="00355F93">
        <w:rPr>
          <w:rFonts w:ascii="Times New Roman" w:hAnsi="Times New Roman" w:cs="Times New Roman"/>
          <w:sz w:val="24"/>
          <w:szCs w:val="24"/>
        </w:rPr>
        <w:tab/>
      </w:r>
      <w:r w:rsidRPr="00355F93">
        <w:rPr>
          <w:rFonts w:ascii="Times New Roman" w:hAnsi="Times New Roman" w:cs="Times New Roman"/>
          <w:sz w:val="24"/>
          <w:szCs w:val="24"/>
        </w:rPr>
        <w:tab/>
      </w:r>
    </w:p>
    <w:p w14:paraId="33CEA755" w14:textId="77777777" w:rsidR="00427A0A" w:rsidRDefault="00427A0A" w:rsidP="001E2BB5">
      <w:pPr>
        <w:tabs>
          <w:tab w:val="left" w:pos="5916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F6459E" w14:textId="77777777" w:rsidR="00427A0A" w:rsidRDefault="00427A0A" w:rsidP="001E2BB5">
      <w:pPr>
        <w:tabs>
          <w:tab w:val="left" w:pos="5916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8BBC006" w14:textId="12FDF5E2" w:rsidR="001E2BB5" w:rsidRPr="004716E3" w:rsidRDefault="001E2BB5" w:rsidP="00427A0A">
      <w:pPr>
        <w:tabs>
          <w:tab w:val="left" w:pos="5916"/>
        </w:tabs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716E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922833" w:rsidRPr="004716E3">
        <w:rPr>
          <w:rFonts w:ascii="Times New Roman" w:hAnsi="Times New Roman" w:cs="Times New Roman"/>
          <w:sz w:val="28"/>
          <w:szCs w:val="28"/>
        </w:rPr>
        <w:t>3</w:t>
      </w:r>
    </w:p>
    <w:p w14:paraId="75C25635" w14:textId="77777777" w:rsidR="001E2BB5" w:rsidRPr="00355F93" w:rsidRDefault="001E2BB5" w:rsidP="001E2B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0A0" w:firstRow="1" w:lastRow="0" w:firstColumn="1" w:lastColumn="0" w:noHBand="0" w:noVBand="0"/>
      </w:tblPr>
      <w:tblGrid>
        <w:gridCol w:w="4784"/>
        <w:gridCol w:w="710"/>
        <w:gridCol w:w="4076"/>
      </w:tblGrid>
      <w:tr w:rsidR="001E2BB5" w:rsidRPr="00355F93" w14:paraId="26C5D28E" w14:textId="77777777" w:rsidTr="000D460D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14:paraId="3B7219A7" w14:textId="77777777" w:rsidR="001E2BB5" w:rsidRPr="00355F93" w:rsidRDefault="001E2BB5" w:rsidP="00A824B3">
            <w:pPr>
              <w:widowControl w:val="0"/>
              <w:suppressAutoHyphens/>
              <w:rPr>
                <w:sz w:val="24"/>
                <w:lang w:eastAsia="ar-SA"/>
              </w:rPr>
            </w:pPr>
          </w:p>
        </w:tc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4EF2D0" w14:textId="04F1E644" w:rsidR="001E2BB5" w:rsidRPr="004716E3" w:rsidRDefault="00F61778" w:rsidP="00A824B3">
            <w:pPr>
              <w:widowControl w:val="0"/>
              <w:suppressAutoHyphens/>
              <w:rPr>
                <w:sz w:val="28"/>
                <w:szCs w:val="28"/>
                <w:lang w:eastAsia="ar-SA"/>
              </w:rPr>
            </w:pPr>
            <w:r w:rsidRPr="004716E3">
              <w:rPr>
                <w:sz w:val="28"/>
                <w:szCs w:val="28"/>
                <w:lang w:eastAsia="ar-SA"/>
              </w:rPr>
              <w:t>Главе Михайловского муниципального  района – главе администрации района</w:t>
            </w:r>
          </w:p>
        </w:tc>
      </w:tr>
      <w:tr w:rsidR="001E2BB5" w:rsidRPr="00355F93" w14:paraId="3BBB4DBA" w14:textId="77777777" w:rsidTr="000D460D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14:paraId="0E2B65E2" w14:textId="77777777" w:rsidR="001E2BB5" w:rsidRPr="00355F93" w:rsidRDefault="001E2BB5" w:rsidP="00A824B3">
            <w:pPr>
              <w:widowControl w:val="0"/>
              <w:suppressAutoHyphens/>
              <w:rPr>
                <w:sz w:val="24"/>
                <w:lang w:eastAsia="ar-SA"/>
              </w:rPr>
            </w:pPr>
          </w:p>
        </w:tc>
        <w:tc>
          <w:tcPr>
            <w:tcW w:w="710" w:type="dxa"/>
            <w:tcBorders>
              <w:top w:val="nil"/>
              <w:left w:val="nil"/>
              <w:right w:val="nil"/>
            </w:tcBorders>
          </w:tcPr>
          <w:p w14:paraId="31F04FD7" w14:textId="77777777" w:rsidR="001E2BB5" w:rsidRPr="00355F93" w:rsidRDefault="001E2BB5" w:rsidP="00A824B3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  <w:r w:rsidRPr="00355F93">
              <w:rPr>
                <w:sz w:val="24"/>
                <w:szCs w:val="24"/>
                <w:lang w:eastAsia="ar-SA"/>
              </w:rPr>
              <w:t>от</w:t>
            </w:r>
          </w:p>
        </w:tc>
        <w:tc>
          <w:tcPr>
            <w:tcW w:w="4076" w:type="dxa"/>
            <w:tcBorders>
              <w:top w:val="nil"/>
              <w:left w:val="nil"/>
              <w:right w:val="nil"/>
            </w:tcBorders>
          </w:tcPr>
          <w:p w14:paraId="6B33C28B" w14:textId="77777777" w:rsidR="001E2BB5" w:rsidRPr="00355F93" w:rsidRDefault="001E2BB5" w:rsidP="00A824B3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1E2BB5" w:rsidRPr="00355F93" w14:paraId="49875E3E" w14:textId="77777777" w:rsidTr="000D460D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14:paraId="1BA19C88" w14:textId="77777777" w:rsidR="001E2BB5" w:rsidRPr="00355F93" w:rsidRDefault="001E2BB5" w:rsidP="00A824B3">
            <w:pPr>
              <w:widowControl w:val="0"/>
              <w:suppressAutoHyphens/>
              <w:rPr>
                <w:sz w:val="24"/>
                <w:lang w:eastAsia="ar-SA"/>
              </w:rPr>
            </w:pPr>
          </w:p>
        </w:tc>
        <w:tc>
          <w:tcPr>
            <w:tcW w:w="4786" w:type="dxa"/>
            <w:gridSpan w:val="2"/>
            <w:tcBorders>
              <w:left w:val="nil"/>
              <w:bottom w:val="nil"/>
              <w:right w:val="nil"/>
            </w:tcBorders>
          </w:tcPr>
          <w:p w14:paraId="21FEDD95" w14:textId="77777777" w:rsidR="001E2BB5" w:rsidRPr="00355F93" w:rsidRDefault="001E2BB5" w:rsidP="00A824B3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355F93">
              <w:rPr>
                <w:lang w:eastAsia="ar-SA"/>
              </w:rPr>
              <w:t>(Ф.И.О. полностью)</w:t>
            </w:r>
          </w:p>
        </w:tc>
      </w:tr>
      <w:tr w:rsidR="001E2BB5" w:rsidRPr="00355F93" w14:paraId="08CCEB89" w14:textId="77777777" w:rsidTr="000D460D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14:paraId="69374471" w14:textId="77777777" w:rsidR="001E2BB5" w:rsidRPr="00355F93" w:rsidRDefault="001E2BB5" w:rsidP="00A824B3">
            <w:pPr>
              <w:widowControl w:val="0"/>
              <w:suppressAutoHyphens/>
              <w:rPr>
                <w:sz w:val="24"/>
                <w:lang w:eastAsia="ar-SA"/>
              </w:rPr>
            </w:pPr>
          </w:p>
        </w:tc>
        <w:tc>
          <w:tcPr>
            <w:tcW w:w="4786" w:type="dxa"/>
            <w:gridSpan w:val="2"/>
            <w:tcBorders>
              <w:top w:val="nil"/>
              <w:left w:val="nil"/>
              <w:right w:val="nil"/>
            </w:tcBorders>
          </w:tcPr>
          <w:p w14:paraId="08498DAD" w14:textId="77777777" w:rsidR="001E2BB5" w:rsidRPr="00355F93" w:rsidRDefault="001E2BB5" w:rsidP="00A824B3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1E2BB5" w:rsidRPr="00355F93" w14:paraId="30CF737F" w14:textId="77777777" w:rsidTr="000D460D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14:paraId="38749766" w14:textId="77777777" w:rsidR="001E2BB5" w:rsidRPr="00355F93" w:rsidRDefault="001E2BB5" w:rsidP="00A824B3">
            <w:pPr>
              <w:widowControl w:val="0"/>
              <w:suppressAutoHyphens/>
              <w:rPr>
                <w:sz w:val="24"/>
                <w:lang w:eastAsia="ar-SA"/>
              </w:rPr>
            </w:pPr>
          </w:p>
        </w:tc>
        <w:tc>
          <w:tcPr>
            <w:tcW w:w="4786" w:type="dxa"/>
            <w:gridSpan w:val="2"/>
            <w:tcBorders>
              <w:left w:val="nil"/>
              <w:right w:val="nil"/>
            </w:tcBorders>
          </w:tcPr>
          <w:p w14:paraId="6BE0F978" w14:textId="77777777" w:rsidR="001E2BB5" w:rsidRPr="00355F93" w:rsidRDefault="001E2BB5" w:rsidP="00A824B3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1E2BB5" w:rsidRPr="00355F93" w14:paraId="7359AA4A" w14:textId="77777777" w:rsidTr="000D460D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14:paraId="5312E5E2" w14:textId="77777777" w:rsidR="001E2BB5" w:rsidRPr="00355F93" w:rsidRDefault="001E2BB5" w:rsidP="00A824B3">
            <w:pPr>
              <w:widowControl w:val="0"/>
              <w:suppressAutoHyphens/>
              <w:rPr>
                <w:sz w:val="24"/>
                <w:lang w:eastAsia="ar-SA"/>
              </w:rPr>
            </w:pPr>
          </w:p>
        </w:tc>
        <w:tc>
          <w:tcPr>
            <w:tcW w:w="4786" w:type="dxa"/>
            <w:gridSpan w:val="2"/>
            <w:tcBorders>
              <w:left w:val="nil"/>
              <w:right w:val="nil"/>
            </w:tcBorders>
          </w:tcPr>
          <w:p w14:paraId="1709F070" w14:textId="77777777" w:rsidR="001E2BB5" w:rsidRPr="00355F93" w:rsidRDefault="001E2BB5" w:rsidP="00A824B3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1E2BB5" w:rsidRPr="00355F93" w14:paraId="319B7339" w14:textId="77777777" w:rsidTr="000D460D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14:paraId="51E6BC29" w14:textId="77777777" w:rsidR="001E2BB5" w:rsidRPr="00355F93" w:rsidRDefault="001E2BB5" w:rsidP="00A824B3">
            <w:pPr>
              <w:widowControl w:val="0"/>
              <w:suppressAutoHyphens/>
              <w:rPr>
                <w:sz w:val="24"/>
                <w:lang w:eastAsia="ar-SA"/>
              </w:rPr>
            </w:pPr>
          </w:p>
        </w:tc>
        <w:tc>
          <w:tcPr>
            <w:tcW w:w="4786" w:type="dxa"/>
            <w:gridSpan w:val="2"/>
            <w:tcBorders>
              <w:left w:val="nil"/>
              <w:bottom w:val="nil"/>
              <w:right w:val="nil"/>
            </w:tcBorders>
          </w:tcPr>
          <w:p w14:paraId="1BCD64A9" w14:textId="77777777" w:rsidR="001E2BB5" w:rsidRPr="00355F93" w:rsidRDefault="001E2BB5" w:rsidP="00A824B3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355F93">
              <w:rPr>
                <w:lang w:eastAsia="ar-SA"/>
              </w:rPr>
              <w:t>(адрес регистрации по месту жительства)</w:t>
            </w:r>
          </w:p>
        </w:tc>
      </w:tr>
      <w:tr w:rsidR="001E2BB5" w:rsidRPr="00355F93" w14:paraId="36E30BDB" w14:textId="77777777" w:rsidTr="000D460D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14:paraId="33A024A7" w14:textId="77777777" w:rsidR="001E2BB5" w:rsidRPr="00355F93" w:rsidRDefault="001E2BB5" w:rsidP="00A824B3">
            <w:pPr>
              <w:widowControl w:val="0"/>
              <w:suppressAutoHyphens/>
              <w:rPr>
                <w:sz w:val="24"/>
                <w:lang w:eastAsia="ar-SA"/>
              </w:rPr>
            </w:pPr>
          </w:p>
        </w:tc>
        <w:tc>
          <w:tcPr>
            <w:tcW w:w="4786" w:type="dxa"/>
            <w:gridSpan w:val="2"/>
            <w:tcBorders>
              <w:top w:val="nil"/>
              <w:left w:val="nil"/>
              <w:right w:val="nil"/>
            </w:tcBorders>
          </w:tcPr>
          <w:p w14:paraId="21AAF76E" w14:textId="77777777" w:rsidR="001E2BB5" w:rsidRPr="00355F93" w:rsidRDefault="001E2BB5" w:rsidP="00A824B3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1E2BB5" w:rsidRPr="00355F93" w14:paraId="69070A38" w14:textId="77777777" w:rsidTr="000D460D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14:paraId="3F4AA2AE" w14:textId="77777777" w:rsidR="001E2BB5" w:rsidRPr="00355F93" w:rsidRDefault="001E2BB5" w:rsidP="00A824B3">
            <w:pPr>
              <w:widowControl w:val="0"/>
              <w:suppressAutoHyphens/>
              <w:rPr>
                <w:sz w:val="24"/>
                <w:lang w:eastAsia="ar-SA"/>
              </w:rPr>
            </w:pPr>
          </w:p>
        </w:tc>
        <w:tc>
          <w:tcPr>
            <w:tcW w:w="4786" w:type="dxa"/>
            <w:gridSpan w:val="2"/>
            <w:tcBorders>
              <w:left w:val="nil"/>
              <w:bottom w:val="nil"/>
              <w:right w:val="nil"/>
            </w:tcBorders>
          </w:tcPr>
          <w:p w14:paraId="2D4FCA0C" w14:textId="77777777" w:rsidR="001E2BB5" w:rsidRPr="00355F93" w:rsidRDefault="001E2BB5" w:rsidP="00A824B3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355F93">
              <w:rPr>
                <w:lang w:eastAsia="ar-SA"/>
              </w:rPr>
              <w:t>(обратный адрес для направления ответа)</w:t>
            </w:r>
          </w:p>
        </w:tc>
      </w:tr>
      <w:tr w:rsidR="001E2BB5" w:rsidRPr="00355F93" w14:paraId="60CDB212" w14:textId="77777777" w:rsidTr="000D460D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14:paraId="4E1FFAB5" w14:textId="77777777" w:rsidR="001E2BB5" w:rsidRPr="00355F93" w:rsidRDefault="001E2BB5" w:rsidP="00A824B3">
            <w:pPr>
              <w:widowControl w:val="0"/>
              <w:suppressAutoHyphens/>
              <w:rPr>
                <w:sz w:val="24"/>
                <w:lang w:eastAsia="ar-SA"/>
              </w:rPr>
            </w:pPr>
          </w:p>
        </w:tc>
        <w:tc>
          <w:tcPr>
            <w:tcW w:w="4786" w:type="dxa"/>
            <w:gridSpan w:val="2"/>
            <w:tcBorders>
              <w:top w:val="nil"/>
              <w:left w:val="nil"/>
              <w:right w:val="nil"/>
            </w:tcBorders>
          </w:tcPr>
          <w:p w14:paraId="3BE1CEF7" w14:textId="77777777" w:rsidR="001E2BB5" w:rsidRPr="00355F93" w:rsidRDefault="001E2BB5" w:rsidP="00A824B3">
            <w:pPr>
              <w:widowControl w:val="0"/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1E2BB5" w:rsidRPr="00355F93" w14:paraId="05DB8966" w14:textId="77777777" w:rsidTr="000D460D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14:paraId="4E353C4C" w14:textId="77777777" w:rsidR="001E2BB5" w:rsidRPr="00355F93" w:rsidRDefault="001E2BB5" w:rsidP="00A824B3">
            <w:pPr>
              <w:widowControl w:val="0"/>
              <w:suppressAutoHyphens/>
              <w:rPr>
                <w:sz w:val="24"/>
                <w:lang w:eastAsia="ar-SA"/>
              </w:rPr>
            </w:pPr>
          </w:p>
        </w:tc>
        <w:tc>
          <w:tcPr>
            <w:tcW w:w="4786" w:type="dxa"/>
            <w:gridSpan w:val="2"/>
            <w:tcBorders>
              <w:left w:val="nil"/>
              <w:bottom w:val="nil"/>
              <w:right w:val="nil"/>
            </w:tcBorders>
          </w:tcPr>
          <w:p w14:paraId="6B570EB1" w14:textId="77777777" w:rsidR="001E2BB5" w:rsidRPr="00355F93" w:rsidRDefault="001E2BB5" w:rsidP="00A824B3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355F93">
              <w:rPr>
                <w:lang w:eastAsia="ar-SA"/>
              </w:rPr>
              <w:t>контактный номер телефона</w:t>
            </w:r>
          </w:p>
        </w:tc>
      </w:tr>
    </w:tbl>
    <w:p w14:paraId="5232D383" w14:textId="77777777" w:rsidR="001E2BB5" w:rsidRPr="00355F93" w:rsidRDefault="001E2BB5" w:rsidP="001E2BB5">
      <w:pPr>
        <w:widowControl w:val="0"/>
        <w:suppressAutoHyphens/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2E9310B" w14:textId="77777777" w:rsidR="001E2BB5" w:rsidRPr="00355F93" w:rsidRDefault="001E2BB5" w:rsidP="001E2BB5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70B2E6A" w14:textId="77777777" w:rsidR="001E2BB5" w:rsidRPr="00355F93" w:rsidRDefault="001E2BB5" w:rsidP="001E2BB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5F93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ЗАЯВЛЕНИЕ</w:t>
      </w:r>
    </w:p>
    <w:p w14:paraId="130073ED" w14:textId="77777777" w:rsidR="001E2BB5" w:rsidRPr="00355F93" w:rsidRDefault="001E2BB5" w:rsidP="001E2BB5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36C064B" w14:textId="77777777" w:rsidR="001E2BB5" w:rsidRPr="00355F93" w:rsidRDefault="001E2BB5" w:rsidP="001E2BB5">
      <w:pPr>
        <w:widowControl w:val="0"/>
        <w:tabs>
          <w:tab w:val="left" w:pos="274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5F9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Прошу расторгнуть со мной договор социального найма жилого помещения муниципального жилищного фонда на территории __________________________________, расположенного по адресу:</w:t>
      </w:r>
    </w:p>
    <w:tbl>
      <w:tblPr>
        <w:tblStyle w:val="1"/>
        <w:tblpPr w:leftFromText="180" w:rightFromText="180" w:vertAnchor="text" w:horzAnchor="margin" w:tblpY="76"/>
        <w:tblW w:w="995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57"/>
        <w:gridCol w:w="566"/>
        <w:gridCol w:w="2705"/>
        <w:gridCol w:w="540"/>
        <w:gridCol w:w="807"/>
        <w:gridCol w:w="946"/>
        <w:gridCol w:w="807"/>
        <w:gridCol w:w="723"/>
        <w:gridCol w:w="808"/>
      </w:tblGrid>
      <w:tr w:rsidR="001E2BB5" w:rsidRPr="00355F93" w14:paraId="60DB7CA7" w14:textId="77777777" w:rsidTr="00A824B3">
        <w:tc>
          <w:tcPr>
            <w:tcW w:w="2057" w:type="dxa"/>
          </w:tcPr>
          <w:p w14:paraId="323A31C1" w14:textId="77777777" w:rsidR="001E2BB5" w:rsidRPr="00355F93" w:rsidRDefault="001E2BB5" w:rsidP="00A824B3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66" w:type="dxa"/>
          </w:tcPr>
          <w:p w14:paraId="7D939007" w14:textId="77777777" w:rsidR="001E2BB5" w:rsidRPr="00355F93" w:rsidRDefault="001E2BB5" w:rsidP="00A824B3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705" w:type="dxa"/>
          </w:tcPr>
          <w:p w14:paraId="2109515C" w14:textId="77777777" w:rsidR="001E2BB5" w:rsidRPr="00355F93" w:rsidRDefault="001E2BB5" w:rsidP="00A824B3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40" w:type="dxa"/>
          </w:tcPr>
          <w:p w14:paraId="7D82F0CA" w14:textId="77777777" w:rsidR="001E2BB5" w:rsidRPr="00355F93" w:rsidRDefault="001E2BB5" w:rsidP="00A824B3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807" w:type="dxa"/>
          </w:tcPr>
          <w:p w14:paraId="235C6255" w14:textId="77777777" w:rsidR="001E2BB5" w:rsidRPr="00355F93" w:rsidRDefault="001E2BB5" w:rsidP="00A824B3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946" w:type="dxa"/>
          </w:tcPr>
          <w:p w14:paraId="2A350E8D" w14:textId="77777777" w:rsidR="001E2BB5" w:rsidRPr="00355F93" w:rsidRDefault="001E2BB5" w:rsidP="00A824B3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807" w:type="dxa"/>
          </w:tcPr>
          <w:p w14:paraId="507C0F7D" w14:textId="77777777" w:rsidR="001E2BB5" w:rsidRPr="00355F93" w:rsidRDefault="001E2BB5" w:rsidP="00A824B3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723" w:type="dxa"/>
          </w:tcPr>
          <w:p w14:paraId="426B0733" w14:textId="77777777" w:rsidR="001E2BB5" w:rsidRPr="00355F93" w:rsidRDefault="001E2BB5" w:rsidP="00A824B3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808" w:type="dxa"/>
          </w:tcPr>
          <w:p w14:paraId="1F0012BC" w14:textId="77777777" w:rsidR="001E2BB5" w:rsidRPr="00355F93" w:rsidRDefault="001E2BB5" w:rsidP="00A824B3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14:paraId="5F4A0203" w14:textId="77777777" w:rsidR="001E2BB5" w:rsidRPr="00355F93" w:rsidRDefault="001E2BB5" w:rsidP="001E2BB5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1"/>
        <w:tblpPr w:leftFromText="180" w:rightFromText="180" w:vertAnchor="text" w:horzAnchor="margin" w:tblpY="-88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1E2BB5" w:rsidRPr="00355F93" w14:paraId="196825BC" w14:textId="77777777" w:rsidTr="00A824B3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3C03C8" w14:textId="77777777" w:rsidR="001E2BB5" w:rsidRPr="00355F93" w:rsidRDefault="001E2BB5" w:rsidP="00A824B3">
            <w:pPr>
              <w:widowControl w:val="0"/>
              <w:suppressAutoHyphens/>
              <w:spacing w:line="360" w:lineRule="auto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69EF90" w14:textId="77777777" w:rsidR="001E2BB5" w:rsidRPr="00355F93" w:rsidRDefault="001E2BB5" w:rsidP="00A824B3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185456" w14:textId="77777777" w:rsidR="001E2BB5" w:rsidRPr="00355F93" w:rsidRDefault="001E2BB5" w:rsidP="00A824B3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1E2BB5" w:rsidRPr="00355F93" w14:paraId="026DD23D" w14:textId="77777777" w:rsidTr="00A824B3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7C6381" w14:textId="77777777" w:rsidR="001E2BB5" w:rsidRPr="00355F93" w:rsidRDefault="001E2BB5" w:rsidP="00A824B3">
            <w:pPr>
              <w:widowControl w:val="0"/>
              <w:suppressAutoHyphens/>
              <w:spacing w:line="360" w:lineRule="auto"/>
              <w:jc w:val="both"/>
              <w:rPr>
                <w:lang w:eastAsia="ar-SA"/>
              </w:rPr>
            </w:pPr>
            <w:r w:rsidRPr="00355F93">
              <w:rPr>
                <w:lang w:eastAsia="ar-SA"/>
              </w:rPr>
              <w:t xml:space="preserve">                           дата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022D44" w14:textId="77777777" w:rsidR="001E2BB5" w:rsidRPr="00355F93" w:rsidRDefault="001E2BB5" w:rsidP="00A824B3">
            <w:pPr>
              <w:widowControl w:val="0"/>
              <w:suppressAutoHyphens/>
              <w:spacing w:line="360" w:lineRule="auto"/>
              <w:jc w:val="both"/>
              <w:rPr>
                <w:lang w:eastAsia="ar-SA"/>
              </w:rPr>
            </w:pPr>
            <w:r w:rsidRPr="00355F93">
              <w:rPr>
                <w:lang w:eastAsia="ar-SA"/>
              </w:rPr>
              <w:t xml:space="preserve">                   подпись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8F8F00" w14:textId="77777777" w:rsidR="001E2BB5" w:rsidRPr="00355F93" w:rsidRDefault="001E2BB5" w:rsidP="00A824B3">
            <w:pPr>
              <w:widowControl w:val="0"/>
              <w:suppressAutoHyphens/>
              <w:rPr>
                <w:lang w:eastAsia="ar-SA"/>
              </w:rPr>
            </w:pPr>
            <w:r w:rsidRPr="00355F93">
              <w:rPr>
                <w:lang w:eastAsia="ar-SA"/>
              </w:rPr>
              <w:t xml:space="preserve">                  расшифровка</w:t>
            </w:r>
          </w:p>
        </w:tc>
      </w:tr>
    </w:tbl>
    <w:p w14:paraId="4A271C77" w14:textId="77777777" w:rsidR="001E2BB5" w:rsidRPr="00355F93" w:rsidRDefault="001E2BB5" w:rsidP="001E2BB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597BE4D0" w14:textId="77777777" w:rsidR="001E2BB5" w:rsidRPr="00355F93" w:rsidRDefault="001E2BB5" w:rsidP="001E2BB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5F93">
        <w:rPr>
          <w:rFonts w:ascii="Times New Roman" w:eastAsia="Times New Roman" w:hAnsi="Times New Roman" w:cs="Times New Roman"/>
          <w:sz w:val="28"/>
          <w:szCs w:val="28"/>
          <w:lang w:eastAsia="ar-SA"/>
        </w:rPr>
        <w:t>С согласия всех совершеннолетних членов семьи:</w:t>
      </w:r>
    </w:p>
    <w:tbl>
      <w:tblPr>
        <w:tblStyle w:val="1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17"/>
        <w:gridCol w:w="3271"/>
        <w:gridCol w:w="1907"/>
        <w:gridCol w:w="3158"/>
      </w:tblGrid>
      <w:tr w:rsidR="001E2BB5" w:rsidRPr="00355F93" w14:paraId="5AAB0900" w14:textId="77777777" w:rsidTr="00A824B3">
        <w:tc>
          <w:tcPr>
            <w:tcW w:w="1517" w:type="dxa"/>
            <w:tcBorders>
              <w:bottom w:val="single" w:sz="4" w:space="0" w:color="auto"/>
            </w:tcBorders>
          </w:tcPr>
          <w:p w14:paraId="0105D968" w14:textId="77777777" w:rsidR="001E2BB5" w:rsidRPr="00355F93" w:rsidRDefault="001E2BB5" w:rsidP="00A824B3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71" w:type="dxa"/>
            <w:tcBorders>
              <w:bottom w:val="single" w:sz="4" w:space="0" w:color="auto"/>
            </w:tcBorders>
          </w:tcPr>
          <w:p w14:paraId="58721617" w14:textId="77777777" w:rsidR="001E2BB5" w:rsidRPr="00355F93" w:rsidRDefault="001E2BB5" w:rsidP="00A824B3">
            <w:pPr>
              <w:widowControl w:val="0"/>
              <w:suppressAutoHyphens/>
              <w:spacing w:line="360" w:lineRule="auto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14:paraId="2BC649BF" w14:textId="77777777" w:rsidR="001E2BB5" w:rsidRPr="00355F93" w:rsidRDefault="001E2BB5" w:rsidP="00A824B3">
            <w:pPr>
              <w:widowControl w:val="0"/>
              <w:suppressAutoHyphens/>
              <w:rPr>
                <w:sz w:val="24"/>
                <w:lang w:eastAsia="ar-SA"/>
              </w:rPr>
            </w:pPr>
          </w:p>
        </w:tc>
        <w:tc>
          <w:tcPr>
            <w:tcW w:w="3158" w:type="dxa"/>
            <w:tcBorders>
              <w:bottom w:val="single" w:sz="4" w:space="0" w:color="auto"/>
            </w:tcBorders>
          </w:tcPr>
          <w:p w14:paraId="7107FE13" w14:textId="77777777" w:rsidR="001E2BB5" w:rsidRPr="00355F93" w:rsidRDefault="001E2BB5" w:rsidP="00A824B3">
            <w:pPr>
              <w:widowControl w:val="0"/>
              <w:suppressAutoHyphens/>
              <w:jc w:val="center"/>
              <w:rPr>
                <w:sz w:val="24"/>
                <w:lang w:eastAsia="ar-SA"/>
              </w:rPr>
            </w:pPr>
          </w:p>
        </w:tc>
      </w:tr>
      <w:tr w:rsidR="001E2BB5" w:rsidRPr="00355F93" w14:paraId="66AF4F61" w14:textId="77777777" w:rsidTr="00A824B3">
        <w:tc>
          <w:tcPr>
            <w:tcW w:w="1517" w:type="dxa"/>
            <w:tcBorders>
              <w:top w:val="single" w:sz="4" w:space="0" w:color="auto"/>
            </w:tcBorders>
          </w:tcPr>
          <w:p w14:paraId="6E8526A1" w14:textId="77777777" w:rsidR="001E2BB5" w:rsidRPr="00355F93" w:rsidRDefault="001E2BB5" w:rsidP="00A824B3">
            <w:pPr>
              <w:widowControl w:val="0"/>
              <w:suppressAutoHyphens/>
              <w:spacing w:line="360" w:lineRule="auto"/>
              <w:jc w:val="center"/>
              <w:rPr>
                <w:lang w:eastAsia="ar-SA"/>
              </w:rPr>
            </w:pPr>
            <w:r w:rsidRPr="00355F93">
              <w:rPr>
                <w:lang w:eastAsia="ar-SA"/>
              </w:rPr>
              <w:t>дата</w:t>
            </w:r>
          </w:p>
        </w:tc>
        <w:tc>
          <w:tcPr>
            <w:tcW w:w="3271" w:type="dxa"/>
            <w:tcBorders>
              <w:top w:val="single" w:sz="4" w:space="0" w:color="auto"/>
            </w:tcBorders>
          </w:tcPr>
          <w:p w14:paraId="0527E255" w14:textId="77777777" w:rsidR="001E2BB5" w:rsidRPr="00355F93" w:rsidRDefault="001E2BB5" w:rsidP="00A824B3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355F93">
              <w:rPr>
                <w:lang w:eastAsia="ar-SA"/>
              </w:rPr>
              <w:t>степень родства по отношению к нанимателю</w:t>
            </w:r>
          </w:p>
        </w:tc>
        <w:tc>
          <w:tcPr>
            <w:tcW w:w="1907" w:type="dxa"/>
            <w:tcBorders>
              <w:top w:val="single" w:sz="4" w:space="0" w:color="auto"/>
            </w:tcBorders>
          </w:tcPr>
          <w:p w14:paraId="66228376" w14:textId="77777777" w:rsidR="001E2BB5" w:rsidRPr="00355F93" w:rsidRDefault="001E2BB5" w:rsidP="00A824B3">
            <w:pPr>
              <w:widowControl w:val="0"/>
              <w:suppressAutoHyphens/>
              <w:jc w:val="center"/>
              <w:rPr>
                <w:sz w:val="24"/>
                <w:lang w:eastAsia="ar-SA"/>
              </w:rPr>
            </w:pPr>
            <w:r w:rsidRPr="00355F93">
              <w:rPr>
                <w:lang w:eastAsia="ar-SA"/>
              </w:rPr>
              <w:t>подпись</w:t>
            </w:r>
          </w:p>
        </w:tc>
        <w:tc>
          <w:tcPr>
            <w:tcW w:w="3158" w:type="dxa"/>
            <w:tcBorders>
              <w:top w:val="single" w:sz="4" w:space="0" w:color="auto"/>
            </w:tcBorders>
          </w:tcPr>
          <w:p w14:paraId="551A22A1" w14:textId="77777777" w:rsidR="001E2BB5" w:rsidRPr="00355F93" w:rsidRDefault="001E2BB5" w:rsidP="00A824B3">
            <w:pPr>
              <w:widowControl w:val="0"/>
              <w:suppressAutoHyphens/>
              <w:jc w:val="center"/>
              <w:rPr>
                <w:sz w:val="24"/>
                <w:lang w:eastAsia="ar-SA"/>
              </w:rPr>
            </w:pPr>
            <w:r w:rsidRPr="00355F93">
              <w:rPr>
                <w:lang w:eastAsia="ar-SA"/>
              </w:rPr>
              <w:t>расшифровка</w:t>
            </w:r>
          </w:p>
        </w:tc>
      </w:tr>
      <w:tr w:rsidR="001E2BB5" w:rsidRPr="00355F93" w14:paraId="189BE0D7" w14:textId="77777777" w:rsidTr="00A824B3">
        <w:tc>
          <w:tcPr>
            <w:tcW w:w="1517" w:type="dxa"/>
            <w:tcBorders>
              <w:bottom w:val="single" w:sz="4" w:space="0" w:color="auto"/>
            </w:tcBorders>
          </w:tcPr>
          <w:p w14:paraId="6E8534B8" w14:textId="77777777" w:rsidR="001E2BB5" w:rsidRPr="00355F93" w:rsidRDefault="001E2BB5" w:rsidP="00A824B3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71" w:type="dxa"/>
            <w:tcBorders>
              <w:bottom w:val="single" w:sz="4" w:space="0" w:color="auto"/>
            </w:tcBorders>
          </w:tcPr>
          <w:p w14:paraId="07447A0C" w14:textId="77777777" w:rsidR="001E2BB5" w:rsidRPr="00355F93" w:rsidRDefault="001E2BB5" w:rsidP="00A824B3">
            <w:pPr>
              <w:widowControl w:val="0"/>
              <w:suppressAutoHyphens/>
              <w:spacing w:line="360" w:lineRule="auto"/>
              <w:jc w:val="center"/>
              <w:rPr>
                <w:lang w:eastAsia="ar-SA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14:paraId="690AD3EE" w14:textId="77777777" w:rsidR="001E2BB5" w:rsidRPr="00355F93" w:rsidRDefault="001E2BB5" w:rsidP="00A824B3">
            <w:pPr>
              <w:widowControl w:val="0"/>
              <w:suppressAutoHyphens/>
              <w:rPr>
                <w:sz w:val="24"/>
                <w:lang w:eastAsia="ar-SA"/>
              </w:rPr>
            </w:pPr>
          </w:p>
        </w:tc>
        <w:tc>
          <w:tcPr>
            <w:tcW w:w="3158" w:type="dxa"/>
            <w:tcBorders>
              <w:bottom w:val="single" w:sz="4" w:space="0" w:color="auto"/>
            </w:tcBorders>
          </w:tcPr>
          <w:p w14:paraId="5F714CCB" w14:textId="77777777" w:rsidR="001E2BB5" w:rsidRPr="00355F93" w:rsidRDefault="001E2BB5" w:rsidP="00A824B3">
            <w:pPr>
              <w:widowControl w:val="0"/>
              <w:suppressAutoHyphens/>
              <w:jc w:val="center"/>
              <w:rPr>
                <w:sz w:val="24"/>
                <w:lang w:eastAsia="ar-SA"/>
              </w:rPr>
            </w:pPr>
          </w:p>
        </w:tc>
      </w:tr>
      <w:tr w:rsidR="001E2BB5" w:rsidRPr="00355F93" w14:paraId="354B57E2" w14:textId="77777777" w:rsidTr="00A824B3">
        <w:tc>
          <w:tcPr>
            <w:tcW w:w="1517" w:type="dxa"/>
            <w:tcBorders>
              <w:top w:val="single" w:sz="4" w:space="0" w:color="auto"/>
            </w:tcBorders>
            <w:vAlign w:val="center"/>
          </w:tcPr>
          <w:p w14:paraId="2F0D4A75" w14:textId="77777777" w:rsidR="001E2BB5" w:rsidRPr="00355F93" w:rsidRDefault="001E2BB5" w:rsidP="00A824B3">
            <w:pPr>
              <w:widowControl w:val="0"/>
              <w:suppressAutoHyphens/>
              <w:spacing w:line="360" w:lineRule="auto"/>
              <w:jc w:val="center"/>
              <w:rPr>
                <w:lang w:eastAsia="ar-SA"/>
              </w:rPr>
            </w:pPr>
            <w:r w:rsidRPr="00355F93">
              <w:rPr>
                <w:lang w:eastAsia="ar-SA"/>
              </w:rPr>
              <w:t>дата</w:t>
            </w:r>
          </w:p>
        </w:tc>
        <w:tc>
          <w:tcPr>
            <w:tcW w:w="3271" w:type="dxa"/>
            <w:tcBorders>
              <w:top w:val="single" w:sz="4" w:space="0" w:color="auto"/>
            </w:tcBorders>
          </w:tcPr>
          <w:p w14:paraId="2BEE46BE" w14:textId="77777777" w:rsidR="001E2BB5" w:rsidRPr="00355F93" w:rsidRDefault="001E2BB5" w:rsidP="00A824B3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355F93">
              <w:rPr>
                <w:lang w:eastAsia="ar-SA"/>
              </w:rPr>
              <w:t>степень родства по отношению к нанимателю</w:t>
            </w:r>
          </w:p>
        </w:tc>
        <w:tc>
          <w:tcPr>
            <w:tcW w:w="1907" w:type="dxa"/>
            <w:tcBorders>
              <w:top w:val="single" w:sz="4" w:space="0" w:color="auto"/>
            </w:tcBorders>
          </w:tcPr>
          <w:p w14:paraId="6F1CB180" w14:textId="77777777" w:rsidR="001E2BB5" w:rsidRPr="00355F93" w:rsidRDefault="001E2BB5" w:rsidP="00A824B3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355F93">
              <w:rPr>
                <w:lang w:eastAsia="ar-SA"/>
              </w:rPr>
              <w:t>подпись</w:t>
            </w:r>
          </w:p>
        </w:tc>
        <w:tc>
          <w:tcPr>
            <w:tcW w:w="3158" w:type="dxa"/>
            <w:tcBorders>
              <w:top w:val="single" w:sz="4" w:space="0" w:color="auto"/>
            </w:tcBorders>
          </w:tcPr>
          <w:p w14:paraId="3AD26A78" w14:textId="77777777" w:rsidR="001E2BB5" w:rsidRPr="00355F93" w:rsidRDefault="001E2BB5" w:rsidP="00A824B3">
            <w:pPr>
              <w:widowControl w:val="0"/>
              <w:suppressAutoHyphens/>
              <w:jc w:val="center"/>
              <w:rPr>
                <w:sz w:val="24"/>
                <w:lang w:eastAsia="ar-SA"/>
              </w:rPr>
            </w:pPr>
            <w:r w:rsidRPr="00355F93">
              <w:rPr>
                <w:lang w:eastAsia="ar-SA"/>
              </w:rPr>
              <w:t>расшифровка</w:t>
            </w:r>
          </w:p>
        </w:tc>
      </w:tr>
      <w:tr w:rsidR="001E2BB5" w:rsidRPr="00355F93" w14:paraId="5728FC34" w14:textId="77777777" w:rsidTr="00A824B3">
        <w:tc>
          <w:tcPr>
            <w:tcW w:w="1517" w:type="dxa"/>
            <w:tcBorders>
              <w:bottom w:val="single" w:sz="4" w:space="0" w:color="auto"/>
            </w:tcBorders>
          </w:tcPr>
          <w:p w14:paraId="26774E39" w14:textId="77777777" w:rsidR="001E2BB5" w:rsidRPr="00355F93" w:rsidRDefault="001E2BB5" w:rsidP="00A824B3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71" w:type="dxa"/>
            <w:tcBorders>
              <w:bottom w:val="single" w:sz="4" w:space="0" w:color="auto"/>
            </w:tcBorders>
          </w:tcPr>
          <w:p w14:paraId="4A00A15F" w14:textId="77777777" w:rsidR="001E2BB5" w:rsidRPr="00355F93" w:rsidRDefault="001E2BB5" w:rsidP="00A824B3">
            <w:pPr>
              <w:widowControl w:val="0"/>
              <w:suppressAutoHyphens/>
              <w:spacing w:line="360" w:lineRule="auto"/>
              <w:jc w:val="center"/>
              <w:rPr>
                <w:lang w:eastAsia="ar-SA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14:paraId="153B89FD" w14:textId="77777777" w:rsidR="001E2BB5" w:rsidRPr="00355F93" w:rsidRDefault="001E2BB5" w:rsidP="00A824B3">
            <w:pPr>
              <w:widowControl w:val="0"/>
              <w:suppressAutoHyphens/>
              <w:spacing w:line="360" w:lineRule="auto"/>
              <w:jc w:val="both"/>
              <w:rPr>
                <w:lang w:eastAsia="ar-SA"/>
              </w:rPr>
            </w:pPr>
          </w:p>
        </w:tc>
        <w:tc>
          <w:tcPr>
            <w:tcW w:w="3158" w:type="dxa"/>
            <w:tcBorders>
              <w:bottom w:val="single" w:sz="4" w:space="0" w:color="auto"/>
            </w:tcBorders>
          </w:tcPr>
          <w:p w14:paraId="28296589" w14:textId="77777777" w:rsidR="001E2BB5" w:rsidRPr="00355F93" w:rsidRDefault="001E2BB5" w:rsidP="00A824B3">
            <w:pPr>
              <w:widowControl w:val="0"/>
              <w:suppressAutoHyphens/>
              <w:spacing w:line="360" w:lineRule="auto"/>
              <w:jc w:val="both"/>
              <w:rPr>
                <w:lang w:eastAsia="ar-SA"/>
              </w:rPr>
            </w:pPr>
          </w:p>
        </w:tc>
      </w:tr>
      <w:tr w:rsidR="001E2BB5" w:rsidRPr="002D4B60" w14:paraId="6AA49A66" w14:textId="77777777" w:rsidTr="00A824B3">
        <w:tc>
          <w:tcPr>
            <w:tcW w:w="1517" w:type="dxa"/>
            <w:tcBorders>
              <w:top w:val="single" w:sz="4" w:space="0" w:color="auto"/>
            </w:tcBorders>
          </w:tcPr>
          <w:p w14:paraId="5A604303" w14:textId="77777777" w:rsidR="001E2BB5" w:rsidRPr="00355F93" w:rsidRDefault="001E2BB5" w:rsidP="00A824B3">
            <w:pPr>
              <w:widowControl w:val="0"/>
              <w:suppressAutoHyphens/>
              <w:spacing w:line="360" w:lineRule="auto"/>
              <w:jc w:val="center"/>
              <w:rPr>
                <w:lang w:eastAsia="ar-SA"/>
              </w:rPr>
            </w:pPr>
            <w:r w:rsidRPr="00355F93">
              <w:rPr>
                <w:lang w:eastAsia="ar-SA"/>
              </w:rPr>
              <w:t>дата</w:t>
            </w:r>
          </w:p>
        </w:tc>
        <w:tc>
          <w:tcPr>
            <w:tcW w:w="3271" w:type="dxa"/>
            <w:tcBorders>
              <w:top w:val="single" w:sz="4" w:space="0" w:color="auto"/>
            </w:tcBorders>
          </w:tcPr>
          <w:p w14:paraId="39F7A80D" w14:textId="77777777" w:rsidR="001E2BB5" w:rsidRPr="00355F93" w:rsidRDefault="001E2BB5" w:rsidP="00A824B3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355F93">
              <w:rPr>
                <w:lang w:eastAsia="ar-SA"/>
              </w:rPr>
              <w:t>степень родства по отношению к нанимателю</w:t>
            </w:r>
          </w:p>
        </w:tc>
        <w:tc>
          <w:tcPr>
            <w:tcW w:w="1907" w:type="dxa"/>
            <w:tcBorders>
              <w:top w:val="single" w:sz="4" w:space="0" w:color="auto"/>
            </w:tcBorders>
          </w:tcPr>
          <w:p w14:paraId="6CF6CC04" w14:textId="77777777" w:rsidR="001E2BB5" w:rsidRPr="00355F93" w:rsidRDefault="001E2BB5" w:rsidP="00A824B3">
            <w:pPr>
              <w:widowControl w:val="0"/>
              <w:suppressAutoHyphens/>
              <w:jc w:val="center"/>
              <w:rPr>
                <w:sz w:val="24"/>
                <w:lang w:eastAsia="ar-SA"/>
              </w:rPr>
            </w:pPr>
            <w:r w:rsidRPr="00355F93">
              <w:rPr>
                <w:lang w:eastAsia="ar-SA"/>
              </w:rPr>
              <w:t>подпись</w:t>
            </w:r>
          </w:p>
        </w:tc>
        <w:tc>
          <w:tcPr>
            <w:tcW w:w="3158" w:type="dxa"/>
            <w:tcBorders>
              <w:top w:val="single" w:sz="4" w:space="0" w:color="auto"/>
            </w:tcBorders>
          </w:tcPr>
          <w:p w14:paraId="52FDB8BA" w14:textId="77777777" w:rsidR="001E2BB5" w:rsidRPr="002D4B60" w:rsidRDefault="001E2BB5" w:rsidP="00A824B3">
            <w:pPr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355F93">
              <w:rPr>
                <w:lang w:eastAsia="ar-SA"/>
              </w:rPr>
              <w:t>расшифровка</w:t>
            </w:r>
          </w:p>
        </w:tc>
      </w:tr>
    </w:tbl>
    <w:p w14:paraId="47C42B4C" w14:textId="77777777" w:rsidR="001E2BB5" w:rsidRPr="002D4B60" w:rsidRDefault="001E2BB5" w:rsidP="001E2BB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BBDE032" w14:textId="77777777" w:rsidR="001E2BB5" w:rsidRPr="002D4B60" w:rsidRDefault="001E2BB5" w:rsidP="001E2BB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A239E44" w14:textId="77777777" w:rsidR="001E2BB5" w:rsidRPr="00C35D8E" w:rsidRDefault="001E2BB5" w:rsidP="007101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E2BB5" w:rsidRPr="00C35D8E" w:rsidSect="00F00D16">
      <w:headerReference w:type="default" r:id="rId20"/>
      <w:headerReference w:type="first" r:id="rId21"/>
      <w:pgSz w:w="11906" w:h="16838" w:code="9"/>
      <w:pgMar w:top="284" w:right="849" w:bottom="851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9523294" w15:done="0"/>
  <w15:commentEx w15:paraId="3B4ED6F8" w15:done="0"/>
  <w15:commentEx w15:paraId="5A99B7E4" w15:done="0"/>
  <w15:commentEx w15:paraId="563090D3" w15:done="0"/>
  <w15:commentEx w15:paraId="2030D72E" w15:done="0"/>
  <w15:commentEx w15:paraId="072CB274" w15:done="0"/>
  <w15:commentEx w15:paraId="40D61AD3" w15:done="0"/>
  <w15:commentEx w15:paraId="70CFE6AB" w15:done="0"/>
  <w15:commentEx w15:paraId="5EEDEDFC" w15:done="0"/>
  <w15:commentEx w15:paraId="68CFC6B8" w15:done="0"/>
  <w15:commentEx w15:paraId="06076973" w15:done="0"/>
  <w15:commentEx w15:paraId="656503C4" w15:done="0"/>
  <w15:commentEx w15:paraId="6F4E6FBC" w15:done="0"/>
  <w15:commentEx w15:paraId="30F77C56" w15:done="0"/>
  <w15:commentEx w15:paraId="2169C975" w15:done="0"/>
  <w15:commentEx w15:paraId="426300D1" w15:done="0"/>
  <w15:commentEx w15:paraId="6B23222C" w15:done="0"/>
  <w15:commentEx w15:paraId="3DE2E06E" w15:done="0"/>
  <w15:commentEx w15:paraId="43C8ABE9" w15:done="0"/>
  <w15:commentEx w15:paraId="0477DC38" w15:done="0"/>
  <w15:commentEx w15:paraId="05480A44" w15:done="0"/>
  <w15:commentEx w15:paraId="37BE95D7" w15:done="0"/>
  <w15:commentEx w15:paraId="2587295B" w15:done="0"/>
  <w15:commentEx w15:paraId="4D4A5024" w15:done="0"/>
  <w15:commentEx w15:paraId="36F144E1" w15:done="0"/>
  <w15:commentEx w15:paraId="60EC305F" w15:done="0"/>
  <w15:commentEx w15:paraId="60089509" w15:done="0"/>
  <w15:commentEx w15:paraId="444A630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241477" w14:textId="77777777" w:rsidR="00870B4B" w:rsidRDefault="00870B4B">
      <w:pPr>
        <w:spacing w:after="0" w:line="240" w:lineRule="auto"/>
      </w:pPr>
      <w:r>
        <w:separator/>
      </w:r>
    </w:p>
  </w:endnote>
  <w:endnote w:type="continuationSeparator" w:id="0">
    <w:p w14:paraId="1532AC1E" w14:textId="77777777" w:rsidR="00870B4B" w:rsidRDefault="00870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D414CE" w14:textId="77777777" w:rsidR="00870B4B" w:rsidRDefault="00870B4B">
      <w:pPr>
        <w:spacing w:after="0" w:line="240" w:lineRule="auto"/>
      </w:pPr>
      <w:r>
        <w:separator/>
      </w:r>
    </w:p>
  </w:footnote>
  <w:footnote w:type="continuationSeparator" w:id="0">
    <w:p w14:paraId="477A12BA" w14:textId="77777777" w:rsidR="00870B4B" w:rsidRDefault="00870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2502293"/>
      <w:docPartObj>
        <w:docPartGallery w:val="Page Numbers (Top of Page)"/>
        <w:docPartUnique/>
      </w:docPartObj>
    </w:sdtPr>
    <w:sdtEndPr/>
    <w:sdtContent>
      <w:p w14:paraId="59937E3F" w14:textId="10DEF2EA" w:rsidR="00FE77CF" w:rsidRDefault="00FE77C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912">
          <w:rPr>
            <w:noProof/>
          </w:rPr>
          <w:t>6</w:t>
        </w:r>
        <w:r>
          <w:fldChar w:fldCharType="end"/>
        </w:r>
      </w:p>
    </w:sdtContent>
  </w:sdt>
  <w:p w14:paraId="0A5F160D" w14:textId="77777777" w:rsidR="00FE77CF" w:rsidRDefault="00FE77C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1F5F26" w14:textId="77777777" w:rsidR="00FE77CF" w:rsidRDefault="00FE77CF" w:rsidP="004170D3">
    <w:pPr>
      <w:pStyle w:val="a9"/>
      <w:jc w:val="center"/>
    </w:pPr>
  </w:p>
  <w:p w14:paraId="3A921DA1" w14:textId="77777777" w:rsidR="00FE77CF" w:rsidRDefault="00FE77C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18B3"/>
    <w:multiLevelType w:val="hybridMultilevel"/>
    <w:tmpl w:val="D2BAA724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25EA3012"/>
    <w:multiLevelType w:val="hybridMultilevel"/>
    <w:tmpl w:val="E27C7494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A886510"/>
    <w:multiLevelType w:val="hybridMultilevel"/>
    <w:tmpl w:val="DDFC8D82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2B1E9E"/>
    <w:multiLevelType w:val="hybridMultilevel"/>
    <w:tmpl w:val="90A6D442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3644219"/>
    <w:multiLevelType w:val="hybridMultilevel"/>
    <w:tmpl w:val="D2BAA724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AC7B8B"/>
    <w:multiLevelType w:val="multilevel"/>
    <w:tmpl w:val="99605E28"/>
    <w:lvl w:ilvl="0">
      <w:start w:val="1"/>
      <w:numFmt w:val="decimal"/>
      <w:lvlText w:val="%1."/>
      <w:lvlJc w:val="left"/>
      <w:pPr>
        <w:ind w:left="1429" w:hanging="360"/>
      </w:pPr>
      <w:rPr>
        <w:b w:val="0"/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9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9F1395D"/>
    <w:multiLevelType w:val="hybridMultilevel"/>
    <w:tmpl w:val="C0BECB10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5A873298"/>
    <w:multiLevelType w:val="hybridMultilevel"/>
    <w:tmpl w:val="5AFE362E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4A1778"/>
    <w:multiLevelType w:val="hybridMultilevel"/>
    <w:tmpl w:val="D2BAA724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C0C595C"/>
    <w:multiLevelType w:val="hybridMultilevel"/>
    <w:tmpl w:val="BA5AC426"/>
    <w:lvl w:ilvl="0" w:tplc="312859CC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443977"/>
    <w:multiLevelType w:val="multilevel"/>
    <w:tmpl w:val="320432C8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79" w:hanging="1128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78" w:hanging="11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0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1" w:hanging="112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7">
    <w:nsid w:val="6E835BAE"/>
    <w:multiLevelType w:val="hybridMultilevel"/>
    <w:tmpl w:val="F092BD96"/>
    <w:lvl w:ilvl="0" w:tplc="64464DE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C1E6A94"/>
    <w:multiLevelType w:val="multilevel"/>
    <w:tmpl w:val="089CC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12"/>
  </w:num>
  <w:num w:numId="5">
    <w:abstractNumId w:val="5"/>
  </w:num>
  <w:num w:numId="6">
    <w:abstractNumId w:val="6"/>
  </w:num>
  <w:num w:numId="7">
    <w:abstractNumId w:val="9"/>
  </w:num>
  <w:num w:numId="8">
    <w:abstractNumId w:val="1"/>
  </w:num>
  <w:num w:numId="9">
    <w:abstractNumId w:val="10"/>
  </w:num>
  <w:num w:numId="10">
    <w:abstractNumId w:val="19"/>
  </w:num>
  <w:num w:numId="11">
    <w:abstractNumId w:val="15"/>
  </w:num>
  <w:num w:numId="12">
    <w:abstractNumId w:val="17"/>
  </w:num>
  <w:num w:numId="13">
    <w:abstractNumId w:val="16"/>
  </w:num>
  <w:num w:numId="14">
    <w:abstractNumId w:val="4"/>
  </w:num>
  <w:num w:numId="15">
    <w:abstractNumId w:val="2"/>
  </w:num>
  <w:num w:numId="16">
    <w:abstractNumId w:val="11"/>
  </w:num>
  <w:num w:numId="17">
    <w:abstractNumId w:val="13"/>
  </w:num>
  <w:num w:numId="18">
    <w:abstractNumId w:val="0"/>
  </w:num>
  <w:num w:numId="19">
    <w:abstractNumId w:val="7"/>
  </w:num>
  <w:num w:numId="20">
    <w:abstractNumId w:val="18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 S">
    <w15:presenceInfo w15:providerId="Windows Live" w15:userId="d54f3f0539220f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65"/>
    <w:rsid w:val="0000167C"/>
    <w:rsid w:val="00004BAF"/>
    <w:rsid w:val="0001028C"/>
    <w:rsid w:val="00013086"/>
    <w:rsid w:val="00015559"/>
    <w:rsid w:val="0001563B"/>
    <w:rsid w:val="0001598C"/>
    <w:rsid w:val="00017147"/>
    <w:rsid w:val="00017350"/>
    <w:rsid w:val="00021275"/>
    <w:rsid w:val="0002145E"/>
    <w:rsid w:val="000225CE"/>
    <w:rsid w:val="00022C87"/>
    <w:rsid w:val="00023264"/>
    <w:rsid w:val="00024587"/>
    <w:rsid w:val="00024A7B"/>
    <w:rsid w:val="0002599A"/>
    <w:rsid w:val="00026EE9"/>
    <w:rsid w:val="0003040E"/>
    <w:rsid w:val="00033B98"/>
    <w:rsid w:val="00035584"/>
    <w:rsid w:val="00037427"/>
    <w:rsid w:val="0004146C"/>
    <w:rsid w:val="00042E8A"/>
    <w:rsid w:val="0004462D"/>
    <w:rsid w:val="00046088"/>
    <w:rsid w:val="000471C3"/>
    <w:rsid w:val="00047542"/>
    <w:rsid w:val="00047BC6"/>
    <w:rsid w:val="00047F17"/>
    <w:rsid w:val="0005005B"/>
    <w:rsid w:val="00050E39"/>
    <w:rsid w:val="00051874"/>
    <w:rsid w:val="00053352"/>
    <w:rsid w:val="000533CB"/>
    <w:rsid w:val="0005392A"/>
    <w:rsid w:val="00053CDA"/>
    <w:rsid w:val="00054A8F"/>
    <w:rsid w:val="00062056"/>
    <w:rsid w:val="00064797"/>
    <w:rsid w:val="00064D82"/>
    <w:rsid w:val="00067659"/>
    <w:rsid w:val="00072CB4"/>
    <w:rsid w:val="000752DF"/>
    <w:rsid w:val="0008237E"/>
    <w:rsid w:val="00082950"/>
    <w:rsid w:val="0008348D"/>
    <w:rsid w:val="0008655D"/>
    <w:rsid w:val="00087090"/>
    <w:rsid w:val="00087E26"/>
    <w:rsid w:val="00093653"/>
    <w:rsid w:val="000955CA"/>
    <w:rsid w:val="000956E4"/>
    <w:rsid w:val="00095B5B"/>
    <w:rsid w:val="000A122A"/>
    <w:rsid w:val="000A23EE"/>
    <w:rsid w:val="000A4F93"/>
    <w:rsid w:val="000A5219"/>
    <w:rsid w:val="000A7F85"/>
    <w:rsid w:val="000B13B0"/>
    <w:rsid w:val="000B1EB8"/>
    <w:rsid w:val="000B2FDE"/>
    <w:rsid w:val="000B545B"/>
    <w:rsid w:val="000B73F8"/>
    <w:rsid w:val="000B79A6"/>
    <w:rsid w:val="000C0578"/>
    <w:rsid w:val="000C0A7C"/>
    <w:rsid w:val="000C1459"/>
    <w:rsid w:val="000C5275"/>
    <w:rsid w:val="000C5841"/>
    <w:rsid w:val="000C6717"/>
    <w:rsid w:val="000C6760"/>
    <w:rsid w:val="000C685F"/>
    <w:rsid w:val="000C70C4"/>
    <w:rsid w:val="000D182E"/>
    <w:rsid w:val="000D3873"/>
    <w:rsid w:val="000D3FDF"/>
    <w:rsid w:val="000D428A"/>
    <w:rsid w:val="000D460D"/>
    <w:rsid w:val="000D4705"/>
    <w:rsid w:val="000D5E93"/>
    <w:rsid w:val="000D6D63"/>
    <w:rsid w:val="000E023D"/>
    <w:rsid w:val="000E1901"/>
    <w:rsid w:val="000E3595"/>
    <w:rsid w:val="000E62BC"/>
    <w:rsid w:val="000E738B"/>
    <w:rsid w:val="000F1144"/>
    <w:rsid w:val="000F188E"/>
    <w:rsid w:val="000F1B18"/>
    <w:rsid w:val="000F2606"/>
    <w:rsid w:val="000F268E"/>
    <w:rsid w:val="000F3AB1"/>
    <w:rsid w:val="000F428A"/>
    <w:rsid w:val="000F4371"/>
    <w:rsid w:val="000F4BEE"/>
    <w:rsid w:val="000F53A7"/>
    <w:rsid w:val="00100127"/>
    <w:rsid w:val="00100258"/>
    <w:rsid w:val="0010069A"/>
    <w:rsid w:val="00101406"/>
    <w:rsid w:val="00103CB7"/>
    <w:rsid w:val="001058E2"/>
    <w:rsid w:val="0011046B"/>
    <w:rsid w:val="00113221"/>
    <w:rsid w:val="0011690D"/>
    <w:rsid w:val="00117638"/>
    <w:rsid w:val="00117E96"/>
    <w:rsid w:val="0012442B"/>
    <w:rsid w:val="001245D5"/>
    <w:rsid w:val="001246F0"/>
    <w:rsid w:val="0012766D"/>
    <w:rsid w:val="00134151"/>
    <w:rsid w:val="00135BC7"/>
    <w:rsid w:val="00140971"/>
    <w:rsid w:val="00141C1C"/>
    <w:rsid w:val="0014232A"/>
    <w:rsid w:val="001431D6"/>
    <w:rsid w:val="001441B4"/>
    <w:rsid w:val="001453DD"/>
    <w:rsid w:val="00147E2D"/>
    <w:rsid w:val="001500C4"/>
    <w:rsid w:val="00152D89"/>
    <w:rsid w:val="00153853"/>
    <w:rsid w:val="001544C1"/>
    <w:rsid w:val="00160DDE"/>
    <w:rsid w:val="00162617"/>
    <w:rsid w:val="00162B06"/>
    <w:rsid w:val="001646C0"/>
    <w:rsid w:val="001647C0"/>
    <w:rsid w:val="001724D2"/>
    <w:rsid w:val="00174C6A"/>
    <w:rsid w:val="00175282"/>
    <w:rsid w:val="001804C5"/>
    <w:rsid w:val="00181469"/>
    <w:rsid w:val="00186AAB"/>
    <w:rsid w:val="00192705"/>
    <w:rsid w:val="00197E74"/>
    <w:rsid w:val="001A26EC"/>
    <w:rsid w:val="001A2A8C"/>
    <w:rsid w:val="001A2F55"/>
    <w:rsid w:val="001A2F67"/>
    <w:rsid w:val="001A3915"/>
    <w:rsid w:val="001A495D"/>
    <w:rsid w:val="001A7018"/>
    <w:rsid w:val="001A77E3"/>
    <w:rsid w:val="001A7813"/>
    <w:rsid w:val="001B0490"/>
    <w:rsid w:val="001B0DCC"/>
    <w:rsid w:val="001B1469"/>
    <w:rsid w:val="001B146A"/>
    <w:rsid w:val="001B4AED"/>
    <w:rsid w:val="001B4F04"/>
    <w:rsid w:val="001B5544"/>
    <w:rsid w:val="001B5AFD"/>
    <w:rsid w:val="001B64E5"/>
    <w:rsid w:val="001B6D42"/>
    <w:rsid w:val="001B7D91"/>
    <w:rsid w:val="001C03F2"/>
    <w:rsid w:val="001C2067"/>
    <w:rsid w:val="001C40E0"/>
    <w:rsid w:val="001C4E38"/>
    <w:rsid w:val="001C52BC"/>
    <w:rsid w:val="001C7965"/>
    <w:rsid w:val="001C798A"/>
    <w:rsid w:val="001C7CBE"/>
    <w:rsid w:val="001D00B2"/>
    <w:rsid w:val="001D099B"/>
    <w:rsid w:val="001D1BF3"/>
    <w:rsid w:val="001D2104"/>
    <w:rsid w:val="001D2278"/>
    <w:rsid w:val="001D2CF9"/>
    <w:rsid w:val="001D30F8"/>
    <w:rsid w:val="001D6BF7"/>
    <w:rsid w:val="001D76F4"/>
    <w:rsid w:val="001D7D5C"/>
    <w:rsid w:val="001E1ADC"/>
    <w:rsid w:val="001E2BB5"/>
    <w:rsid w:val="001E3EED"/>
    <w:rsid w:val="001E513A"/>
    <w:rsid w:val="001E7DF2"/>
    <w:rsid w:val="001F04B6"/>
    <w:rsid w:val="001F33B6"/>
    <w:rsid w:val="001F3ACB"/>
    <w:rsid w:val="001F4088"/>
    <w:rsid w:val="001F4CFF"/>
    <w:rsid w:val="001F7D89"/>
    <w:rsid w:val="0020191D"/>
    <w:rsid w:val="0020686D"/>
    <w:rsid w:val="00206CD4"/>
    <w:rsid w:val="0021696B"/>
    <w:rsid w:val="00217294"/>
    <w:rsid w:val="00217B86"/>
    <w:rsid w:val="002201D8"/>
    <w:rsid w:val="00220EDC"/>
    <w:rsid w:val="00222F2B"/>
    <w:rsid w:val="0022477D"/>
    <w:rsid w:val="00225331"/>
    <w:rsid w:val="00227BE0"/>
    <w:rsid w:val="00230411"/>
    <w:rsid w:val="002336CF"/>
    <w:rsid w:val="00235DA7"/>
    <w:rsid w:val="00240C04"/>
    <w:rsid w:val="00241550"/>
    <w:rsid w:val="0024302C"/>
    <w:rsid w:val="002464E3"/>
    <w:rsid w:val="0024733A"/>
    <w:rsid w:val="00247621"/>
    <w:rsid w:val="00247714"/>
    <w:rsid w:val="002524E7"/>
    <w:rsid w:val="00256AF3"/>
    <w:rsid w:val="002571D5"/>
    <w:rsid w:val="00263A00"/>
    <w:rsid w:val="0026595C"/>
    <w:rsid w:val="0027660C"/>
    <w:rsid w:val="0027696D"/>
    <w:rsid w:val="00281B1D"/>
    <w:rsid w:val="002850B3"/>
    <w:rsid w:val="00286F69"/>
    <w:rsid w:val="00287313"/>
    <w:rsid w:val="00287ED7"/>
    <w:rsid w:val="00292BED"/>
    <w:rsid w:val="00296C75"/>
    <w:rsid w:val="0029784D"/>
    <w:rsid w:val="002A33F0"/>
    <w:rsid w:val="002A35DB"/>
    <w:rsid w:val="002A5C41"/>
    <w:rsid w:val="002A772F"/>
    <w:rsid w:val="002B0C66"/>
    <w:rsid w:val="002B1542"/>
    <w:rsid w:val="002B1E7D"/>
    <w:rsid w:val="002B230E"/>
    <w:rsid w:val="002B297E"/>
    <w:rsid w:val="002B5A1C"/>
    <w:rsid w:val="002B634D"/>
    <w:rsid w:val="002C22A0"/>
    <w:rsid w:val="002C2CC5"/>
    <w:rsid w:val="002C5CBD"/>
    <w:rsid w:val="002C6B37"/>
    <w:rsid w:val="002D1615"/>
    <w:rsid w:val="002D1F7A"/>
    <w:rsid w:val="002D39BD"/>
    <w:rsid w:val="002D4B60"/>
    <w:rsid w:val="002D6F71"/>
    <w:rsid w:val="002D72C6"/>
    <w:rsid w:val="002D79DC"/>
    <w:rsid w:val="002E0CF6"/>
    <w:rsid w:val="002E377E"/>
    <w:rsid w:val="002E6BEA"/>
    <w:rsid w:val="002F136B"/>
    <w:rsid w:val="002F2A74"/>
    <w:rsid w:val="002F6EB4"/>
    <w:rsid w:val="002F71BE"/>
    <w:rsid w:val="00301506"/>
    <w:rsid w:val="00304E5D"/>
    <w:rsid w:val="00307356"/>
    <w:rsid w:val="00312533"/>
    <w:rsid w:val="00315502"/>
    <w:rsid w:val="00317895"/>
    <w:rsid w:val="0032002A"/>
    <w:rsid w:val="00320134"/>
    <w:rsid w:val="00321047"/>
    <w:rsid w:val="00326E5D"/>
    <w:rsid w:val="00327B59"/>
    <w:rsid w:val="00335FB5"/>
    <w:rsid w:val="003413C8"/>
    <w:rsid w:val="0034360D"/>
    <w:rsid w:val="0034379B"/>
    <w:rsid w:val="003444FC"/>
    <w:rsid w:val="00345C87"/>
    <w:rsid w:val="00352BD5"/>
    <w:rsid w:val="00352F94"/>
    <w:rsid w:val="00354D9E"/>
    <w:rsid w:val="00355386"/>
    <w:rsid w:val="00355B16"/>
    <w:rsid w:val="00355F93"/>
    <w:rsid w:val="00357981"/>
    <w:rsid w:val="00361D07"/>
    <w:rsid w:val="00363860"/>
    <w:rsid w:val="00363C8B"/>
    <w:rsid w:val="0036461C"/>
    <w:rsid w:val="0036471C"/>
    <w:rsid w:val="00366F59"/>
    <w:rsid w:val="00367EAF"/>
    <w:rsid w:val="00371856"/>
    <w:rsid w:val="00373890"/>
    <w:rsid w:val="003806C3"/>
    <w:rsid w:val="00380E50"/>
    <w:rsid w:val="00380F50"/>
    <w:rsid w:val="00383098"/>
    <w:rsid w:val="00385938"/>
    <w:rsid w:val="003859C4"/>
    <w:rsid w:val="00385D0B"/>
    <w:rsid w:val="0038687F"/>
    <w:rsid w:val="00386C04"/>
    <w:rsid w:val="00391104"/>
    <w:rsid w:val="00396304"/>
    <w:rsid w:val="003A143A"/>
    <w:rsid w:val="003A6FD5"/>
    <w:rsid w:val="003B49EC"/>
    <w:rsid w:val="003B4FC7"/>
    <w:rsid w:val="003B6026"/>
    <w:rsid w:val="003C1277"/>
    <w:rsid w:val="003C1818"/>
    <w:rsid w:val="003C1F92"/>
    <w:rsid w:val="003C429C"/>
    <w:rsid w:val="003C79D8"/>
    <w:rsid w:val="003D2344"/>
    <w:rsid w:val="003D5152"/>
    <w:rsid w:val="003D592A"/>
    <w:rsid w:val="003D66A6"/>
    <w:rsid w:val="003E0087"/>
    <w:rsid w:val="003E0ED8"/>
    <w:rsid w:val="003E19F1"/>
    <w:rsid w:val="003E1AAE"/>
    <w:rsid w:val="003E2F54"/>
    <w:rsid w:val="003E43D8"/>
    <w:rsid w:val="003E5459"/>
    <w:rsid w:val="003E6C06"/>
    <w:rsid w:val="003F1394"/>
    <w:rsid w:val="003F354C"/>
    <w:rsid w:val="00400020"/>
    <w:rsid w:val="00402E4D"/>
    <w:rsid w:val="00402FBF"/>
    <w:rsid w:val="0040393D"/>
    <w:rsid w:val="00403FB4"/>
    <w:rsid w:val="004043DE"/>
    <w:rsid w:val="00404D63"/>
    <w:rsid w:val="00405782"/>
    <w:rsid w:val="00406566"/>
    <w:rsid w:val="004069F8"/>
    <w:rsid w:val="004127B7"/>
    <w:rsid w:val="0041288C"/>
    <w:rsid w:val="00413A9E"/>
    <w:rsid w:val="00413FFA"/>
    <w:rsid w:val="004170D3"/>
    <w:rsid w:val="00420959"/>
    <w:rsid w:val="00421A01"/>
    <w:rsid w:val="00421DC1"/>
    <w:rsid w:val="0042445A"/>
    <w:rsid w:val="00425A78"/>
    <w:rsid w:val="00427A0A"/>
    <w:rsid w:val="004329A7"/>
    <w:rsid w:val="0043512D"/>
    <w:rsid w:val="004371F2"/>
    <w:rsid w:val="004402BA"/>
    <w:rsid w:val="00441A75"/>
    <w:rsid w:val="00441CA3"/>
    <w:rsid w:val="00445665"/>
    <w:rsid w:val="00445CA3"/>
    <w:rsid w:val="00447063"/>
    <w:rsid w:val="0044731D"/>
    <w:rsid w:val="004478A5"/>
    <w:rsid w:val="004524AB"/>
    <w:rsid w:val="0045546B"/>
    <w:rsid w:val="00457D81"/>
    <w:rsid w:val="00461B26"/>
    <w:rsid w:val="00462327"/>
    <w:rsid w:val="0046279E"/>
    <w:rsid w:val="00465286"/>
    <w:rsid w:val="00465E9E"/>
    <w:rsid w:val="00466316"/>
    <w:rsid w:val="00470912"/>
    <w:rsid w:val="004716E3"/>
    <w:rsid w:val="00473D97"/>
    <w:rsid w:val="00473DBC"/>
    <w:rsid w:val="00475209"/>
    <w:rsid w:val="004772C9"/>
    <w:rsid w:val="004776D9"/>
    <w:rsid w:val="00477A8F"/>
    <w:rsid w:val="00481FEC"/>
    <w:rsid w:val="004820B4"/>
    <w:rsid w:val="00484EC0"/>
    <w:rsid w:val="0048663F"/>
    <w:rsid w:val="0049100B"/>
    <w:rsid w:val="0049300C"/>
    <w:rsid w:val="004937EB"/>
    <w:rsid w:val="0049498F"/>
    <w:rsid w:val="00494B85"/>
    <w:rsid w:val="004964D0"/>
    <w:rsid w:val="0049756E"/>
    <w:rsid w:val="004A1320"/>
    <w:rsid w:val="004A1F38"/>
    <w:rsid w:val="004A2446"/>
    <w:rsid w:val="004A3414"/>
    <w:rsid w:val="004A4080"/>
    <w:rsid w:val="004A4FE5"/>
    <w:rsid w:val="004A58BF"/>
    <w:rsid w:val="004B11AC"/>
    <w:rsid w:val="004B4788"/>
    <w:rsid w:val="004B5D92"/>
    <w:rsid w:val="004B6A2D"/>
    <w:rsid w:val="004B7516"/>
    <w:rsid w:val="004C0B79"/>
    <w:rsid w:val="004C290D"/>
    <w:rsid w:val="004C4961"/>
    <w:rsid w:val="004C644A"/>
    <w:rsid w:val="004C7390"/>
    <w:rsid w:val="004D048D"/>
    <w:rsid w:val="004D04CD"/>
    <w:rsid w:val="004D14D4"/>
    <w:rsid w:val="004D15D4"/>
    <w:rsid w:val="004D74BD"/>
    <w:rsid w:val="004D7FE1"/>
    <w:rsid w:val="004E1874"/>
    <w:rsid w:val="004E504F"/>
    <w:rsid w:val="004E57FE"/>
    <w:rsid w:val="004E58FB"/>
    <w:rsid w:val="004E5916"/>
    <w:rsid w:val="004E5CBC"/>
    <w:rsid w:val="004E70CB"/>
    <w:rsid w:val="004E78E9"/>
    <w:rsid w:val="004F32F5"/>
    <w:rsid w:val="004F35C9"/>
    <w:rsid w:val="004F724A"/>
    <w:rsid w:val="004F78C2"/>
    <w:rsid w:val="00503680"/>
    <w:rsid w:val="00503920"/>
    <w:rsid w:val="00507DCD"/>
    <w:rsid w:val="005129EB"/>
    <w:rsid w:val="0051597A"/>
    <w:rsid w:val="00520299"/>
    <w:rsid w:val="00522FBA"/>
    <w:rsid w:val="00524811"/>
    <w:rsid w:val="00524ECC"/>
    <w:rsid w:val="005250BE"/>
    <w:rsid w:val="00530439"/>
    <w:rsid w:val="005342BA"/>
    <w:rsid w:val="00534F53"/>
    <w:rsid w:val="005360F3"/>
    <w:rsid w:val="005366A5"/>
    <w:rsid w:val="00541D7C"/>
    <w:rsid w:val="005420F3"/>
    <w:rsid w:val="0054260B"/>
    <w:rsid w:val="00542D21"/>
    <w:rsid w:val="0054341A"/>
    <w:rsid w:val="005455D9"/>
    <w:rsid w:val="00546A5C"/>
    <w:rsid w:val="0055185E"/>
    <w:rsid w:val="005531F6"/>
    <w:rsid w:val="00554072"/>
    <w:rsid w:val="00555D9C"/>
    <w:rsid w:val="00557FC3"/>
    <w:rsid w:val="00562F32"/>
    <w:rsid w:val="00564603"/>
    <w:rsid w:val="0056710D"/>
    <w:rsid w:val="005676F8"/>
    <w:rsid w:val="00570832"/>
    <w:rsid w:val="00570A89"/>
    <w:rsid w:val="00571F38"/>
    <w:rsid w:val="005734D5"/>
    <w:rsid w:val="005750A1"/>
    <w:rsid w:val="00575C0B"/>
    <w:rsid w:val="00577488"/>
    <w:rsid w:val="00577D3B"/>
    <w:rsid w:val="00580DA7"/>
    <w:rsid w:val="005838E0"/>
    <w:rsid w:val="0058616F"/>
    <w:rsid w:val="00586205"/>
    <w:rsid w:val="005867E0"/>
    <w:rsid w:val="00590083"/>
    <w:rsid w:val="005940C4"/>
    <w:rsid w:val="005969EF"/>
    <w:rsid w:val="00596D24"/>
    <w:rsid w:val="005A1BD0"/>
    <w:rsid w:val="005A1EF3"/>
    <w:rsid w:val="005A2956"/>
    <w:rsid w:val="005A4A01"/>
    <w:rsid w:val="005A50D3"/>
    <w:rsid w:val="005A5C47"/>
    <w:rsid w:val="005A700E"/>
    <w:rsid w:val="005B0813"/>
    <w:rsid w:val="005B20D1"/>
    <w:rsid w:val="005B21A7"/>
    <w:rsid w:val="005B507A"/>
    <w:rsid w:val="005B5F8E"/>
    <w:rsid w:val="005B634B"/>
    <w:rsid w:val="005B6421"/>
    <w:rsid w:val="005B6DA7"/>
    <w:rsid w:val="005B6FEB"/>
    <w:rsid w:val="005C07F7"/>
    <w:rsid w:val="005C1B28"/>
    <w:rsid w:val="005C2C36"/>
    <w:rsid w:val="005C3AD2"/>
    <w:rsid w:val="005C4170"/>
    <w:rsid w:val="005C5458"/>
    <w:rsid w:val="005C5B2D"/>
    <w:rsid w:val="005C7F1A"/>
    <w:rsid w:val="005D0D53"/>
    <w:rsid w:val="005D0EF5"/>
    <w:rsid w:val="005D190B"/>
    <w:rsid w:val="005D204C"/>
    <w:rsid w:val="005D49CC"/>
    <w:rsid w:val="005D4D50"/>
    <w:rsid w:val="005D60FE"/>
    <w:rsid w:val="005D6A74"/>
    <w:rsid w:val="005D6FAA"/>
    <w:rsid w:val="005D7C43"/>
    <w:rsid w:val="005E381C"/>
    <w:rsid w:val="005E4E0F"/>
    <w:rsid w:val="005E7ED8"/>
    <w:rsid w:val="005E7EFE"/>
    <w:rsid w:val="005F2453"/>
    <w:rsid w:val="005F2621"/>
    <w:rsid w:val="005F535D"/>
    <w:rsid w:val="005F588E"/>
    <w:rsid w:val="005F62DE"/>
    <w:rsid w:val="005F630E"/>
    <w:rsid w:val="005F6432"/>
    <w:rsid w:val="005F6B12"/>
    <w:rsid w:val="0060083D"/>
    <w:rsid w:val="00601651"/>
    <w:rsid w:val="00603F33"/>
    <w:rsid w:val="00605BA4"/>
    <w:rsid w:val="00607081"/>
    <w:rsid w:val="00610426"/>
    <w:rsid w:val="00610967"/>
    <w:rsid w:val="00610E59"/>
    <w:rsid w:val="00612567"/>
    <w:rsid w:val="00612DC7"/>
    <w:rsid w:val="00613041"/>
    <w:rsid w:val="00615803"/>
    <w:rsid w:val="006159C4"/>
    <w:rsid w:val="00615E7B"/>
    <w:rsid w:val="00617880"/>
    <w:rsid w:val="0062056F"/>
    <w:rsid w:val="006244B5"/>
    <w:rsid w:val="00624C33"/>
    <w:rsid w:val="006260CF"/>
    <w:rsid w:val="0062683A"/>
    <w:rsid w:val="00630FC2"/>
    <w:rsid w:val="00637C44"/>
    <w:rsid w:val="00644B1B"/>
    <w:rsid w:val="006459C2"/>
    <w:rsid w:val="00647108"/>
    <w:rsid w:val="00647515"/>
    <w:rsid w:val="00650B92"/>
    <w:rsid w:val="00651608"/>
    <w:rsid w:val="00651727"/>
    <w:rsid w:val="006521CC"/>
    <w:rsid w:val="006537C5"/>
    <w:rsid w:val="0065397C"/>
    <w:rsid w:val="00654866"/>
    <w:rsid w:val="00654F3B"/>
    <w:rsid w:val="00656EE7"/>
    <w:rsid w:val="00657110"/>
    <w:rsid w:val="006607FA"/>
    <w:rsid w:val="0066147E"/>
    <w:rsid w:val="00663C6B"/>
    <w:rsid w:val="00665EDF"/>
    <w:rsid w:val="00671238"/>
    <w:rsid w:val="00671578"/>
    <w:rsid w:val="00672FFA"/>
    <w:rsid w:val="00675129"/>
    <w:rsid w:val="00677ECA"/>
    <w:rsid w:val="0068010A"/>
    <w:rsid w:val="00680285"/>
    <w:rsid w:val="006837E7"/>
    <w:rsid w:val="00686763"/>
    <w:rsid w:val="00687443"/>
    <w:rsid w:val="00690C07"/>
    <w:rsid w:val="0069507A"/>
    <w:rsid w:val="006952B7"/>
    <w:rsid w:val="0069620E"/>
    <w:rsid w:val="0069705B"/>
    <w:rsid w:val="006B0DE7"/>
    <w:rsid w:val="006B2DE2"/>
    <w:rsid w:val="006B4D88"/>
    <w:rsid w:val="006B5858"/>
    <w:rsid w:val="006B7170"/>
    <w:rsid w:val="006C0168"/>
    <w:rsid w:val="006C0CC9"/>
    <w:rsid w:val="006C2B58"/>
    <w:rsid w:val="006C3AA1"/>
    <w:rsid w:val="006C4D7A"/>
    <w:rsid w:val="006C507F"/>
    <w:rsid w:val="006C5CDA"/>
    <w:rsid w:val="006C7A10"/>
    <w:rsid w:val="006D305C"/>
    <w:rsid w:val="006D4958"/>
    <w:rsid w:val="006D70FF"/>
    <w:rsid w:val="006D719F"/>
    <w:rsid w:val="006D77C0"/>
    <w:rsid w:val="006E0C8B"/>
    <w:rsid w:val="006E418D"/>
    <w:rsid w:val="006F0128"/>
    <w:rsid w:val="006F139A"/>
    <w:rsid w:val="006F1525"/>
    <w:rsid w:val="006F58A6"/>
    <w:rsid w:val="006F5EF8"/>
    <w:rsid w:val="006F66CA"/>
    <w:rsid w:val="006F7560"/>
    <w:rsid w:val="00703592"/>
    <w:rsid w:val="00704E71"/>
    <w:rsid w:val="00705B6C"/>
    <w:rsid w:val="0070665A"/>
    <w:rsid w:val="007068A0"/>
    <w:rsid w:val="0071013D"/>
    <w:rsid w:val="007128B5"/>
    <w:rsid w:val="00714401"/>
    <w:rsid w:val="00714BD8"/>
    <w:rsid w:val="007159EB"/>
    <w:rsid w:val="00716620"/>
    <w:rsid w:val="00720363"/>
    <w:rsid w:val="00722C33"/>
    <w:rsid w:val="00723EA5"/>
    <w:rsid w:val="007248B9"/>
    <w:rsid w:val="007257A9"/>
    <w:rsid w:val="00726D49"/>
    <w:rsid w:val="00732FB9"/>
    <w:rsid w:val="007337D6"/>
    <w:rsid w:val="007340F5"/>
    <w:rsid w:val="007437D2"/>
    <w:rsid w:val="00745265"/>
    <w:rsid w:val="00747C6E"/>
    <w:rsid w:val="007529D9"/>
    <w:rsid w:val="007532D7"/>
    <w:rsid w:val="00754DD7"/>
    <w:rsid w:val="00755E34"/>
    <w:rsid w:val="0075715E"/>
    <w:rsid w:val="007571F7"/>
    <w:rsid w:val="00757279"/>
    <w:rsid w:val="0076054C"/>
    <w:rsid w:val="007610AE"/>
    <w:rsid w:val="0076317D"/>
    <w:rsid w:val="00763227"/>
    <w:rsid w:val="0076428A"/>
    <w:rsid w:val="00766641"/>
    <w:rsid w:val="007702DF"/>
    <w:rsid w:val="00770C55"/>
    <w:rsid w:val="00776081"/>
    <w:rsid w:val="0077618E"/>
    <w:rsid w:val="00777EE8"/>
    <w:rsid w:val="00780F9A"/>
    <w:rsid w:val="00782C1C"/>
    <w:rsid w:val="007832AA"/>
    <w:rsid w:val="00783567"/>
    <w:rsid w:val="0079299B"/>
    <w:rsid w:val="00792EF0"/>
    <w:rsid w:val="007943A0"/>
    <w:rsid w:val="00794672"/>
    <w:rsid w:val="007A0060"/>
    <w:rsid w:val="007A50C6"/>
    <w:rsid w:val="007A5708"/>
    <w:rsid w:val="007A77D5"/>
    <w:rsid w:val="007B0916"/>
    <w:rsid w:val="007B75CF"/>
    <w:rsid w:val="007C0F64"/>
    <w:rsid w:val="007C1C5D"/>
    <w:rsid w:val="007C5384"/>
    <w:rsid w:val="007C5BD9"/>
    <w:rsid w:val="007D240A"/>
    <w:rsid w:val="007D2A24"/>
    <w:rsid w:val="007D2A46"/>
    <w:rsid w:val="007E113C"/>
    <w:rsid w:val="007E150A"/>
    <w:rsid w:val="007E1CB2"/>
    <w:rsid w:val="007E70DA"/>
    <w:rsid w:val="007F006F"/>
    <w:rsid w:val="007F1A58"/>
    <w:rsid w:val="007F1A76"/>
    <w:rsid w:val="007F6E1B"/>
    <w:rsid w:val="008009D4"/>
    <w:rsid w:val="00801060"/>
    <w:rsid w:val="008012FF"/>
    <w:rsid w:val="00801E50"/>
    <w:rsid w:val="00807ADF"/>
    <w:rsid w:val="00810472"/>
    <w:rsid w:val="008113A1"/>
    <w:rsid w:val="008145EA"/>
    <w:rsid w:val="0081554E"/>
    <w:rsid w:val="00815608"/>
    <w:rsid w:val="00820EEC"/>
    <w:rsid w:val="00821333"/>
    <w:rsid w:val="00821EA4"/>
    <w:rsid w:val="00822084"/>
    <w:rsid w:val="00822B8E"/>
    <w:rsid w:val="00823915"/>
    <w:rsid w:val="00826C28"/>
    <w:rsid w:val="008307AD"/>
    <w:rsid w:val="00831AF1"/>
    <w:rsid w:val="00833A93"/>
    <w:rsid w:val="00834BBD"/>
    <w:rsid w:val="0083534C"/>
    <w:rsid w:val="00840007"/>
    <w:rsid w:val="0084193B"/>
    <w:rsid w:val="00843482"/>
    <w:rsid w:val="0084364C"/>
    <w:rsid w:val="00843A78"/>
    <w:rsid w:val="00843DE3"/>
    <w:rsid w:val="008448F6"/>
    <w:rsid w:val="00844C88"/>
    <w:rsid w:val="008454B3"/>
    <w:rsid w:val="00846455"/>
    <w:rsid w:val="0084701C"/>
    <w:rsid w:val="0085115B"/>
    <w:rsid w:val="00852E5B"/>
    <w:rsid w:val="0085445B"/>
    <w:rsid w:val="0085496B"/>
    <w:rsid w:val="00857262"/>
    <w:rsid w:val="00857B9A"/>
    <w:rsid w:val="00857E66"/>
    <w:rsid w:val="00857E9D"/>
    <w:rsid w:val="0086167C"/>
    <w:rsid w:val="0086505C"/>
    <w:rsid w:val="00867102"/>
    <w:rsid w:val="00870B4B"/>
    <w:rsid w:val="00871210"/>
    <w:rsid w:val="0087166A"/>
    <w:rsid w:val="0087175C"/>
    <w:rsid w:val="008727F4"/>
    <w:rsid w:val="008743C3"/>
    <w:rsid w:val="00874C5A"/>
    <w:rsid w:val="00875806"/>
    <w:rsid w:val="00884885"/>
    <w:rsid w:val="008854BF"/>
    <w:rsid w:val="0088772F"/>
    <w:rsid w:val="008914EE"/>
    <w:rsid w:val="008936CF"/>
    <w:rsid w:val="008942B9"/>
    <w:rsid w:val="0089538B"/>
    <w:rsid w:val="00895E12"/>
    <w:rsid w:val="008968F8"/>
    <w:rsid w:val="008A3196"/>
    <w:rsid w:val="008A408B"/>
    <w:rsid w:val="008A43C8"/>
    <w:rsid w:val="008A6268"/>
    <w:rsid w:val="008A6395"/>
    <w:rsid w:val="008B2D9A"/>
    <w:rsid w:val="008B4137"/>
    <w:rsid w:val="008B5C3D"/>
    <w:rsid w:val="008B5D9B"/>
    <w:rsid w:val="008B5E8E"/>
    <w:rsid w:val="008B741A"/>
    <w:rsid w:val="008B7649"/>
    <w:rsid w:val="008B7BE9"/>
    <w:rsid w:val="008C0E44"/>
    <w:rsid w:val="008C53DC"/>
    <w:rsid w:val="008C54DD"/>
    <w:rsid w:val="008C593F"/>
    <w:rsid w:val="008D6864"/>
    <w:rsid w:val="008D743D"/>
    <w:rsid w:val="008E4395"/>
    <w:rsid w:val="0090074D"/>
    <w:rsid w:val="009025A3"/>
    <w:rsid w:val="0090401A"/>
    <w:rsid w:val="00906A88"/>
    <w:rsid w:val="00906E19"/>
    <w:rsid w:val="00907834"/>
    <w:rsid w:val="00910619"/>
    <w:rsid w:val="009110A6"/>
    <w:rsid w:val="009110C5"/>
    <w:rsid w:val="00913251"/>
    <w:rsid w:val="0091545E"/>
    <w:rsid w:val="00916BB3"/>
    <w:rsid w:val="009201F7"/>
    <w:rsid w:val="009203F4"/>
    <w:rsid w:val="009214E0"/>
    <w:rsid w:val="00922833"/>
    <w:rsid w:val="00922F14"/>
    <w:rsid w:val="00925E1C"/>
    <w:rsid w:val="0092633E"/>
    <w:rsid w:val="00930A56"/>
    <w:rsid w:val="009312D6"/>
    <w:rsid w:val="00934F78"/>
    <w:rsid w:val="00937574"/>
    <w:rsid w:val="009402E1"/>
    <w:rsid w:val="00940D75"/>
    <w:rsid w:val="00942BA3"/>
    <w:rsid w:val="00950C3C"/>
    <w:rsid w:val="009523F1"/>
    <w:rsid w:val="0095338F"/>
    <w:rsid w:val="00953957"/>
    <w:rsid w:val="00953C42"/>
    <w:rsid w:val="00953CF9"/>
    <w:rsid w:val="00954035"/>
    <w:rsid w:val="0095451E"/>
    <w:rsid w:val="009551B6"/>
    <w:rsid w:val="00955E62"/>
    <w:rsid w:val="009635B9"/>
    <w:rsid w:val="00966663"/>
    <w:rsid w:val="0096682D"/>
    <w:rsid w:val="009713B3"/>
    <w:rsid w:val="009720AA"/>
    <w:rsid w:val="00972F49"/>
    <w:rsid w:val="00973A63"/>
    <w:rsid w:val="00984E31"/>
    <w:rsid w:val="009858EE"/>
    <w:rsid w:val="00986064"/>
    <w:rsid w:val="00987D9A"/>
    <w:rsid w:val="009911D4"/>
    <w:rsid w:val="00993660"/>
    <w:rsid w:val="00994A5F"/>
    <w:rsid w:val="0099760B"/>
    <w:rsid w:val="009A1D33"/>
    <w:rsid w:val="009A2220"/>
    <w:rsid w:val="009A3982"/>
    <w:rsid w:val="009A4952"/>
    <w:rsid w:val="009A6A8E"/>
    <w:rsid w:val="009B2F38"/>
    <w:rsid w:val="009B2FA0"/>
    <w:rsid w:val="009B46D9"/>
    <w:rsid w:val="009B756E"/>
    <w:rsid w:val="009B765B"/>
    <w:rsid w:val="009B7E0A"/>
    <w:rsid w:val="009C2053"/>
    <w:rsid w:val="009C4040"/>
    <w:rsid w:val="009C4CFD"/>
    <w:rsid w:val="009C6665"/>
    <w:rsid w:val="009C7C19"/>
    <w:rsid w:val="009D0BAC"/>
    <w:rsid w:val="009D2E0C"/>
    <w:rsid w:val="009D3A43"/>
    <w:rsid w:val="009D3D34"/>
    <w:rsid w:val="009D41CF"/>
    <w:rsid w:val="009D5E37"/>
    <w:rsid w:val="009D6434"/>
    <w:rsid w:val="009D7528"/>
    <w:rsid w:val="009D7DA6"/>
    <w:rsid w:val="009E0A8A"/>
    <w:rsid w:val="009E1F81"/>
    <w:rsid w:val="009E2E19"/>
    <w:rsid w:val="009E32BB"/>
    <w:rsid w:val="009E6E09"/>
    <w:rsid w:val="009F184F"/>
    <w:rsid w:val="009F22A6"/>
    <w:rsid w:val="009F3861"/>
    <w:rsid w:val="009F40EB"/>
    <w:rsid w:val="009F76EC"/>
    <w:rsid w:val="00A009A1"/>
    <w:rsid w:val="00A00B06"/>
    <w:rsid w:val="00A02BE0"/>
    <w:rsid w:val="00A02D2F"/>
    <w:rsid w:val="00A062C1"/>
    <w:rsid w:val="00A1457C"/>
    <w:rsid w:val="00A17EB8"/>
    <w:rsid w:val="00A2195A"/>
    <w:rsid w:val="00A23DDC"/>
    <w:rsid w:val="00A24082"/>
    <w:rsid w:val="00A244A9"/>
    <w:rsid w:val="00A245C9"/>
    <w:rsid w:val="00A25463"/>
    <w:rsid w:val="00A25A8D"/>
    <w:rsid w:val="00A273E6"/>
    <w:rsid w:val="00A2790B"/>
    <w:rsid w:val="00A336D4"/>
    <w:rsid w:val="00A362A5"/>
    <w:rsid w:val="00A37E52"/>
    <w:rsid w:val="00A414E6"/>
    <w:rsid w:val="00A43EC6"/>
    <w:rsid w:val="00A44549"/>
    <w:rsid w:val="00A44945"/>
    <w:rsid w:val="00A46D7F"/>
    <w:rsid w:val="00A47D38"/>
    <w:rsid w:val="00A50A8D"/>
    <w:rsid w:val="00A5438C"/>
    <w:rsid w:val="00A54B0C"/>
    <w:rsid w:val="00A55909"/>
    <w:rsid w:val="00A571E8"/>
    <w:rsid w:val="00A5756E"/>
    <w:rsid w:val="00A57E82"/>
    <w:rsid w:val="00A631E6"/>
    <w:rsid w:val="00A633FF"/>
    <w:rsid w:val="00A63593"/>
    <w:rsid w:val="00A638E4"/>
    <w:rsid w:val="00A67182"/>
    <w:rsid w:val="00A7260E"/>
    <w:rsid w:val="00A72EA1"/>
    <w:rsid w:val="00A77DA3"/>
    <w:rsid w:val="00A80532"/>
    <w:rsid w:val="00A806F8"/>
    <w:rsid w:val="00A80A39"/>
    <w:rsid w:val="00A8134D"/>
    <w:rsid w:val="00A81A55"/>
    <w:rsid w:val="00A824B3"/>
    <w:rsid w:val="00A845EB"/>
    <w:rsid w:val="00A84F61"/>
    <w:rsid w:val="00A860F6"/>
    <w:rsid w:val="00A939E2"/>
    <w:rsid w:val="00A93A90"/>
    <w:rsid w:val="00A95189"/>
    <w:rsid w:val="00A9651D"/>
    <w:rsid w:val="00AA1BAD"/>
    <w:rsid w:val="00AA1DA9"/>
    <w:rsid w:val="00AA1FC7"/>
    <w:rsid w:val="00AA4E08"/>
    <w:rsid w:val="00AA6B93"/>
    <w:rsid w:val="00AA7CD9"/>
    <w:rsid w:val="00AB0695"/>
    <w:rsid w:val="00AB2050"/>
    <w:rsid w:val="00AB26A8"/>
    <w:rsid w:val="00AB3C0C"/>
    <w:rsid w:val="00AB43A3"/>
    <w:rsid w:val="00AB4604"/>
    <w:rsid w:val="00AB667A"/>
    <w:rsid w:val="00AC039D"/>
    <w:rsid w:val="00AC1058"/>
    <w:rsid w:val="00AC18B1"/>
    <w:rsid w:val="00AC2EB6"/>
    <w:rsid w:val="00AC5081"/>
    <w:rsid w:val="00AD190C"/>
    <w:rsid w:val="00AD1B92"/>
    <w:rsid w:val="00AD2A99"/>
    <w:rsid w:val="00AE079F"/>
    <w:rsid w:val="00AE148C"/>
    <w:rsid w:val="00AE2669"/>
    <w:rsid w:val="00AE29EA"/>
    <w:rsid w:val="00AE49F0"/>
    <w:rsid w:val="00AE6FA1"/>
    <w:rsid w:val="00AF1729"/>
    <w:rsid w:val="00AF3E88"/>
    <w:rsid w:val="00AF7BE9"/>
    <w:rsid w:val="00AF7DA0"/>
    <w:rsid w:val="00AF7EB5"/>
    <w:rsid w:val="00B01568"/>
    <w:rsid w:val="00B01638"/>
    <w:rsid w:val="00B05B32"/>
    <w:rsid w:val="00B05C3D"/>
    <w:rsid w:val="00B05FFF"/>
    <w:rsid w:val="00B07061"/>
    <w:rsid w:val="00B12F0B"/>
    <w:rsid w:val="00B149DD"/>
    <w:rsid w:val="00B15B0B"/>
    <w:rsid w:val="00B178DC"/>
    <w:rsid w:val="00B20EAD"/>
    <w:rsid w:val="00B21FD4"/>
    <w:rsid w:val="00B2201A"/>
    <w:rsid w:val="00B254EB"/>
    <w:rsid w:val="00B25CD0"/>
    <w:rsid w:val="00B25D59"/>
    <w:rsid w:val="00B277C4"/>
    <w:rsid w:val="00B27E3B"/>
    <w:rsid w:val="00B30ABD"/>
    <w:rsid w:val="00B326A7"/>
    <w:rsid w:val="00B335D2"/>
    <w:rsid w:val="00B3459A"/>
    <w:rsid w:val="00B354C8"/>
    <w:rsid w:val="00B3663A"/>
    <w:rsid w:val="00B40603"/>
    <w:rsid w:val="00B4193B"/>
    <w:rsid w:val="00B419CA"/>
    <w:rsid w:val="00B4771D"/>
    <w:rsid w:val="00B51582"/>
    <w:rsid w:val="00B53AAC"/>
    <w:rsid w:val="00B53AC1"/>
    <w:rsid w:val="00B53CB4"/>
    <w:rsid w:val="00B54A45"/>
    <w:rsid w:val="00B55C60"/>
    <w:rsid w:val="00B5718D"/>
    <w:rsid w:val="00B611BD"/>
    <w:rsid w:val="00B6189D"/>
    <w:rsid w:val="00B62E7E"/>
    <w:rsid w:val="00B63F28"/>
    <w:rsid w:val="00B70059"/>
    <w:rsid w:val="00B70819"/>
    <w:rsid w:val="00B708B7"/>
    <w:rsid w:val="00B714DB"/>
    <w:rsid w:val="00B74C54"/>
    <w:rsid w:val="00B74EAF"/>
    <w:rsid w:val="00B80B85"/>
    <w:rsid w:val="00B845BD"/>
    <w:rsid w:val="00B86734"/>
    <w:rsid w:val="00B87973"/>
    <w:rsid w:val="00B93563"/>
    <w:rsid w:val="00B938E3"/>
    <w:rsid w:val="00B944F0"/>
    <w:rsid w:val="00B96E52"/>
    <w:rsid w:val="00BA20A6"/>
    <w:rsid w:val="00BA39BB"/>
    <w:rsid w:val="00BA43D4"/>
    <w:rsid w:val="00BA6C85"/>
    <w:rsid w:val="00BA73B4"/>
    <w:rsid w:val="00BB07CE"/>
    <w:rsid w:val="00BB0B7E"/>
    <w:rsid w:val="00BB2E6C"/>
    <w:rsid w:val="00BB3023"/>
    <w:rsid w:val="00BB5ABF"/>
    <w:rsid w:val="00BB6452"/>
    <w:rsid w:val="00BC3717"/>
    <w:rsid w:val="00BC434C"/>
    <w:rsid w:val="00BD131A"/>
    <w:rsid w:val="00BD1A14"/>
    <w:rsid w:val="00BD3201"/>
    <w:rsid w:val="00BD76A3"/>
    <w:rsid w:val="00BE036D"/>
    <w:rsid w:val="00BE2D6F"/>
    <w:rsid w:val="00BE439E"/>
    <w:rsid w:val="00BE4D78"/>
    <w:rsid w:val="00BE5088"/>
    <w:rsid w:val="00BE5F21"/>
    <w:rsid w:val="00BF01FE"/>
    <w:rsid w:val="00BF3957"/>
    <w:rsid w:val="00BF4CBF"/>
    <w:rsid w:val="00BF639E"/>
    <w:rsid w:val="00BF65A1"/>
    <w:rsid w:val="00C05890"/>
    <w:rsid w:val="00C06045"/>
    <w:rsid w:val="00C114AD"/>
    <w:rsid w:val="00C115FD"/>
    <w:rsid w:val="00C11CDC"/>
    <w:rsid w:val="00C13902"/>
    <w:rsid w:val="00C20BDA"/>
    <w:rsid w:val="00C2197F"/>
    <w:rsid w:val="00C22325"/>
    <w:rsid w:val="00C22F20"/>
    <w:rsid w:val="00C25FD6"/>
    <w:rsid w:val="00C276DF"/>
    <w:rsid w:val="00C27C21"/>
    <w:rsid w:val="00C32D25"/>
    <w:rsid w:val="00C339CC"/>
    <w:rsid w:val="00C343D4"/>
    <w:rsid w:val="00C35D8E"/>
    <w:rsid w:val="00C35DEB"/>
    <w:rsid w:val="00C35F81"/>
    <w:rsid w:val="00C3710E"/>
    <w:rsid w:val="00C371B2"/>
    <w:rsid w:val="00C37B36"/>
    <w:rsid w:val="00C37E09"/>
    <w:rsid w:val="00C4240B"/>
    <w:rsid w:val="00C43443"/>
    <w:rsid w:val="00C4386A"/>
    <w:rsid w:val="00C50581"/>
    <w:rsid w:val="00C5125C"/>
    <w:rsid w:val="00C522F7"/>
    <w:rsid w:val="00C52785"/>
    <w:rsid w:val="00C5411B"/>
    <w:rsid w:val="00C54BFE"/>
    <w:rsid w:val="00C54F95"/>
    <w:rsid w:val="00C568C0"/>
    <w:rsid w:val="00C625D8"/>
    <w:rsid w:val="00C631BB"/>
    <w:rsid w:val="00C63B73"/>
    <w:rsid w:val="00C707B0"/>
    <w:rsid w:val="00C70D2B"/>
    <w:rsid w:val="00C7295D"/>
    <w:rsid w:val="00C729A6"/>
    <w:rsid w:val="00C735CE"/>
    <w:rsid w:val="00C754E0"/>
    <w:rsid w:val="00C7712B"/>
    <w:rsid w:val="00C77C09"/>
    <w:rsid w:val="00C77F9F"/>
    <w:rsid w:val="00C812E4"/>
    <w:rsid w:val="00C81629"/>
    <w:rsid w:val="00C827EF"/>
    <w:rsid w:val="00C877B2"/>
    <w:rsid w:val="00C87CA9"/>
    <w:rsid w:val="00C92770"/>
    <w:rsid w:val="00C940F9"/>
    <w:rsid w:val="00C94D6B"/>
    <w:rsid w:val="00C9706E"/>
    <w:rsid w:val="00CA0600"/>
    <w:rsid w:val="00CA0C3E"/>
    <w:rsid w:val="00CB321C"/>
    <w:rsid w:val="00CB5449"/>
    <w:rsid w:val="00CB55C7"/>
    <w:rsid w:val="00CB6D92"/>
    <w:rsid w:val="00CB75A4"/>
    <w:rsid w:val="00CC2A5F"/>
    <w:rsid w:val="00CC2C33"/>
    <w:rsid w:val="00CC4302"/>
    <w:rsid w:val="00CC4E18"/>
    <w:rsid w:val="00CC5929"/>
    <w:rsid w:val="00CC5F36"/>
    <w:rsid w:val="00CC600E"/>
    <w:rsid w:val="00CD014E"/>
    <w:rsid w:val="00CD348F"/>
    <w:rsid w:val="00CD4AA5"/>
    <w:rsid w:val="00CD52C8"/>
    <w:rsid w:val="00CD61CE"/>
    <w:rsid w:val="00CD70B7"/>
    <w:rsid w:val="00CE00E1"/>
    <w:rsid w:val="00CE0303"/>
    <w:rsid w:val="00CE1117"/>
    <w:rsid w:val="00CE18A8"/>
    <w:rsid w:val="00CE3413"/>
    <w:rsid w:val="00CE4098"/>
    <w:rsid w:val="00CE487E"/>
    <w:rsid w:val="00CF359C"/>
    <w:rsid w:val="00CF6576"/>
    <w:rsid w:val="00CF6801"/>
    <w:rsid w:val="00CF7CBB"/>
    <w:rsid w:val="00D02EB7"/>
    <w:rsid w:val="00D0386F"/>
    <w:rsid w:val="00D06932"/>
    <w:rsid w:val="00D12FD2"/>
    <w:rsid w:val="00D16403"/>
    <w:rsid w:val="00D2228E"/>
    <w:rsid w:val="00D22530"/>
    <w:rsid w:val="00D2446E"/>
    <w:rsid w:val="00D26628"/>
    <w:rsid w:val="00D30DEC"/>
    <w:rsid w:val="00D32FB5"/>
    <w:rsid w:val="00D33550"/>
    <w:rsid w:val="00D33AE8"/>
    <w:rsid w:val="00D341A2"/>
    <w:rsid w:val="00D35994"/>
    <w:rsid w:val="00D377FB"/>
    <w:rsid w:val="00D4157B"/>
    <w:rsid w:val="00D42E94"/>
    <w:rsid w:val="00D438BF"/>
    <w:rsid w:val="00D4523C"/>
    <w:rsid w:val="00D46C83"/>
    <w:rsid w:val="00D47B7F"/>
    <w:rsid w:val="00D50869"/>
    <w:rsid w:val="00D50F8C"/>
    <w:rsid w:val="00D52228"/>
    <w:rsid w:val="00D52885"/>
    <w:rsid w:val="00D531AB"/>
    <w:rsid w:val="00D5501D"/>
    <w:rsid w:val="00D55189"/>
    <w:rsid w:val="00D551DD"/>
    <w:rsid w:val="00D561C5"/>
    <w:rsid w:val="00D6199E"/>
    <w:rsid w:val="00D61B2A"/>
    <w:rsid w:val="00D61E06"/>
    <w:rsid w:val="00D6226C"/>
    <w:rsid w:val="00D62F61"/>
    <w:rsid w:val="00D66633"/>
    <w:rsid w:val="00D6761D"/>
    <w:rsid w:val="00D67767"/>
    <w:rsid w:val="00D70B61"/>
    <w:rsid w:val="00D72AD0"/>
    <w:rsid w:val="00D72CC6"/>
    <w:rsid w:val="00D74D88"/>
    <w:rsid w:val="00D77B15"/>
    <w:rsid w:val="00D77E29"/>
    <w:rsid w:val="00D85D01"/>
    <w:rsid w:val="00D85D77"/>
    <w:rsid w:val="00D906AB"/>
    <w:rsid w:val="00D908AB"/>
    <w:rsid w:val="00D90BB4"/>
    <w:rsid w:val="00D90CE2"/>
    <w:rsid w:val="00D93FB5"/>
    <w:rsid w:val="00D949C9"/>
    <w:rsid w:val="00D95F47"/>
    <w:rsid w:val="00D96C23"/>
    <w:rsid w:val="00DA0A31"/>
    <w:rsid w:val="00DA224A"/>
    <w:rsid w:val="00DA2678"/>
    <w:rsid w:val="00DA3148"/>
    <w:rsid w:val="00DA3AE5"/>
    <w:rsid w:val="00DA4CC5"/>
    <w:rsid w:val="00DA6B13"/>
    <w:rsid w:val="00DB053B"/>
    <w:rsid w:val="00DB09ED"/>
    <w:rsid w:val="00DB198B"/>
    <w:rsid w:val="00DB1D77"/>
    <w:rsid w:val="00DB1F02"/>
    <w:rsid w:val="00DB7117"/>
    <w:rsid w:val="00DC047D"/>
    <w:rsid w:val="00DC04BF"/>
    <w:rsid w:val="00DC09D0"/>
    <w:rsid w:val="00DC1D01"/>
    <w:rsid w:val="00DC307C"/>
    <w:rsid w:val="00DC3912"/>
    <w:rsid w:val="00DC4104"/>
    <w:rsid w:val="00DC62CF"/>
    <w:rsid w:val="00DC778D"/>
    <w:rsid w:val="00DC79DF"/>
    <w:rsid w:val="00DD2B1E"/>
    <w:rsid w:val="00DD3BFF"/>
    <w:rsid w:val="00DD3C63"/>
    <w:rsid w:val="00DD3D8A"/>
    <w:rsid w:val="00DD4638"/>
    <w:rsid w:val="00DD4C5E"/>
    <w:rsid w:val="00DD5013"/>
    <w:rsid w:val="00DD52BA"/>
    <w:rsid w:val="00DD73CE"/>
    <w:rsid w:val="00DE0D8D"/>
    <w:rsid w:val="00DE0E8A"/>
    <w:rsid w:val="00DE1BCB"/>
    <w:rsid w:val="00DE3211"/>
    <w:rsid w:val="00DE35FB"/>
    <w:rsid w:val="00DE647E"/>
    <w:rsid w:val="00DE771C"/>
    <w:rsid w:val="00DF31BF"/>
    <w:rsid w:val="00DF3C3E"/>
    <w:rsid w:val="00DF5237"/>
    <w:rsid w:val="00DF5642"/>
    <w:rsid w:val="00DF734E"/>
    <w:rsid w:val="00E02DAC"/>
    <w:rsid w:val="00E031EC"/>
    <w:rsid w:val="00E06626"/>
    <w:rsid w:val="00E06FFA"/>
    <w:rsid w:val="00E078F9"/>
    <w:rsid w:val="00E07D50"/>
    <w:rsid w:val="00E13A30"/>
    <w:rsid w:val="00E148A2"/>
    <w:rsid w:val="00E14D41"/>
    <w:rsid w:val="00E176B9"/>
    <w:rsid w:val="00E2256A"/>
    <w:rsid w:val="00E22A93"/>
    <w:rsid w:val="00E2553B"/>
    <w:rsid w:val="00E255F7"/>
    <w:rsid w:val="00E262D3"/>
    <w:rsid w:val="00E2676A"/>
    <w:rsid w:val="00E2724B"/>
    <w:rsid w:val="00E30073"/>
    <w:rsid w:val="00E3051E"/>
    <w:rsid w:val="00E31BBB"/>
    <w:rsid w:val="00E32AA5"/>
    <w:rsid w:val="00E348C0"/>
    <w:rsid w:val="00E40002"/>
    <w:rsid w:val="00E434F0"/>
    <w:rsid w:val="00E438DD"/>
    <w:rsid w:val="00E44FAC"/>
    <w:rsid w:val="00E55EC2"/>
    <w:rsid w:val="00E561D1"/>
    <w:rsid w:val="00E56739"/>
    <w:rsid w:val="00E577E0"/>
    <w:rsid w:val="00E61AA0"/>
    <w:rsid w:val="00E633F1"/>
    <w:rsid w:val="00E64295"/>
    <w:rsid w:val="00E6455C"/>
    <w:rsid w:val="00E64981"/>
    <w:rsid w:val="00E64A3B"/>
    <w:rsid w:val="00E6559D"/>
    <w:rsid w:val="00E65F17"/>
    <w:rsid w:val="00E66215"/>
    <w:rsid w:val="00E66C96"/>
    <w:rsid w:val="00E66E12"/>
    <w:rsid w:val="00E71D4B"/>
    <w:rsid w:val="00E73230"/>
    <w:rsid w:val="00E7387B"/>
    <w:rsid w:val="00E74136"/>
    <w:rsid w:val="00E74983"/>
    <w:rsid w:val="00E74C2B"/>
    <w:rsid w:val="00E756F7"/>
    <w:rsid w:val="00E7766E"/>
    <w:rsid w:val="00E77792"/>
    <w:rsid w:val="00E77F1E"/>
    <w:rsid w:val="00E8393C"/>
    <w:rsid w:val="00E84F07"/>
    <w:rsid w:val="00E86DF1"/>
    <w:rsid w:val="00E87600"/>
    <w:rsid w:val="00E87ADF"/>
    <w:rsid w:val="00E94CA1"/>
    <w:rsid w:val="00E94CC0"/>
    <w:rsid w:val="00E95696"/>
    <w:rsid w:val="00EA003B"/>
    <w:rsid w:val="00EA00ED"/>
    <w:rsid w:val="00EA0B32"/>
    <w:rsid w:val="00EA13E8"/>
    <w:rsid w:val="00EA1B48"/>
    <w:rsid w:val="00EA46C1"/>
    <w:rsid w:val="00EA4CCF"/>
    <w:rsid w:val="00EA50C7"/>
    <w:rsid w:val="00EA58FF"/>
    <w:rsid w:val="00EA5EB3"/>
    <w:rsid w:val="00EA61C3"/>
    <w:rsid w:val="00EA69BF"/>
    <w:rsid w:val="00EA7517"/>
    <w:rsid w:val="00EA7E8B"/>
    <w:rsid w:val="00EB05DB"/>
    <w:rsid w:val="00EB08B0"/>
    <w:rsid w:val="00EB0BA4"/>
    <w:rsid w:val="00EB37A7"/>
    <w:rsid w:val="00EB4D5A"/>
    <w:rsid w:val="00EB4DA9"/>
    <w:rsid w:val="00EB722B"/>
    <w:rsid w:val="00EC01B0"/>
    <w:rsid w:val="00EC0CA6"/>
    <w:rsid w:val="00EC4FA7"/>
    <w:rsid w:val="00EC6478"/>
    <w:rsid w:val="00ED0AEE"/>
    <w:rsid w:val="00ED1532"/>
    <w:rsid w:val="00ED2108"/>
    <w:rsid w:val="00ED32C8"/>
    <w:rsid w:val="00ED32D0"/>
    <w:rsid w:val="00ED6486"/>
    <w:rsid w:val="00ED70B3"/>
    <w:rsid w:val="00EE32EC"/>
    <w:rsid w:val="00EE3458"/>
    <w:rsid w:val="00EF0430"/>
    <w:rsid w:val="00EF067A"/>
    <w:rsid w:val="00EF1265"/>
    <w:rsid w:val="00EF621E"/>
    <w:rsid w:val="00EF7E7D"/>
    <w:rsid w:val="00EF7FC6"/>
    <w:rsid w:val="00F00D16"/>
    <w:rsid w:val="00F013D1"/>
    <w:rsid w:val="00F03C51"/>
    <w:rsid w:val="00F0521B"/>
    <w:rsid w:val="00F10932"/>
    <w:rsid w:val="00F118B7"/>
    <w:rsid w:val="00F12620"/>
    <w:rsid w:val="00F1613C"/>
    <w:rsid w:val="00F17E80"/>
    <w:rsid w:val="00F20282"/>
    <w:rsid w:val="00F20368"/>
    <w:rsid w:val="00F21C6B"/>
    <w:rsid w:val="00F22884"/>
    <w:rsid w:val="00F237F1"/>
    <w:rsid w:val="00F26C9A"/>
    <w:rsid w:val="00F2749B"/>
    <w:rsid w:val="00F31D0D"/>
    <w:rsid w:val="00F3338A"/>
    <w:rsid w:val="00F34BC4"/>
    <w:rsid w:val="00F350FD"/>
    <w:rsid w:val="00F35BC4"/>
    <w:rsid w:val="00F36133"/>
    <w:rsid w:val="00F37357"/>
    <w:rsid w:val="00F37B96"/>
    <w:rsid w:val="00F37D26"/>
    <w:rsid w:val="00F40BDA"/>
    <w:rsid w:val="00F4151B"/>
    <w:rsid w:val="00F417A2"/>
    <w:rsid w:val="00F42730"/>
    <w:rsid w:val="00F43022"/>
    <w:rsid w:val="00F47493"/>
    <w:rsid w:val="00F50B75"/>
    <w:rsid w:val="00F530CC"/>
    <w:rsid w:val="00F55390"/>
    <w:rsid w:val="00F609C3"/>
    <w:rsid w:val="00F61778"/>
    <w:rsid w:val="00F61EA8"/>
    <w:rsid w:val="00F62A99"/>
    <w:rsid w:val="00F643C7"/>
    <w:rsid w:val="00F6460D"/>
    <w:rsid w:val="00F71052"/>
    <w:rsid w:val="00F71408"/>
    <w:rsid w:val="00F7193D"/>
    <w:rsid w:val="00F72B65"/>
    <w:rsid w:val="00F73D58"/>
    <w:rsid w:val="00F819B1"/>
    <w:rsid w:val="00F82437"/>
    <w:rsid w:val="00F828BF"/>
    <w:rsid w:val="00F8528E"/>
    <w:rsid w:val="00F852F0"/>
    <w:rsid w:val="00F87C09"/>
    <w:rsid w:val="00F91806"/>
    <w:rsid w:val="00F92C3D"/>
    <w:rsid w:val="00F94671"/>
    <w:rsid w:val="00F96131"/>
    <w:rsid w:val="00F96F8E"/>
    <w:rsid w:val="00F96FCE"/>
    <w:rsid w:val="00FA0CC0"/>
    <w:rsid w:val="00FA156C"/>
    <w:rsid w:val="00FA1809"/>
    <w:rsid w:val="00FA2EE8"/>
    <w:rsid w:val="00FA3A95"/>
    <w:rsid w:val="00FA6281"/>
    <w:rsid w:val="00FB51B8"/>
    <w:rsid w:val="00FB7D14"/>
    <w:rsid w:val="00FC19A2"/>
    <w:rsid w:val="00FC3B2A"/>
    <w:rsid w:val="00FC5261"/>
    <w:rsid w:val="00FC6B29"/>
    <w:rsid w:val="00FC6D25"/>
    <w:rsid w:val="00FC6D34"/>
    <w:rsid w:val="00FD2798"/>
    <w:rsid w:val="00FD3928"/>
    <w:rsid w:val="00FD6265"/>
    <w:rsid w:val="00FE00C0"/>
    <w:rsid w:val="00FE10FC"/>
    <w:rsid w:val="00FE331F"/>
    <w:rsid w:val="00FE3E36"/>
    <w:rsid w:val="00FE47A5"/>
    <w:rsid w:val="00FE57E5"/>
    <w:rsid w:val="00FE5910"/>
    <w:rsid w:val="00FE5CF2"/>
    <w:rsid w:val="00FE77CF"/>
    <w:rsid w:val="00FF051B"/>
    <w:rsid w:val="00FF23A4"/>
    <w:rsid w:val="00FF318D"/>
    <w:rsid w:val="00FF3358"/>
    <w:rsid w:val="00FF374B"/>
    <w:rsid w:val="00FF40E0"/>
    <w:rsid w:val="00FF52ED"/>
    <w:rsid w:val="00FF6790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69D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unhideWhenUsed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rsid w:val="007D2A24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rsid w:val="00930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Знак Знак Знак Знак Знак Знак Знак"/>
    <w:basedOn w:val="a"/>
    <w:rsid w:val="009312D6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8">
    <w:name w:val="Гипертекстовая ссылка"/>
    <w:basedOn w:val="a0"/>
    <w:rsid w:val="00371856"/>
    <w:rPr>
      <w:color w:val="106BBE"/>
    </w:rPr>
  </w:style>
  <w:style w:type="paragraph" w:styleId="a9">
    <w:name w:val="header"/>
    <w:basedOn w:val="a"/>
    <w:link w:val="aa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59C"/>
  </w:style>
  <w:style w:type="paragraph" w:styleId="ab">
    <w:name w:val="footer"/>
    <w:basedOn w:val="a"/>
    <w:link w:val="ac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359C"/>
  </w:style>
  <w:style w:type="table" w:styleId="ad">
    <w:name w:val="Table Grid"/>
    <w:basedOn w:val="a1"/>
    <w:uiPriority w:val="59"/>
    <w:rsid w:val="000A5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nhideWhenUsed/>
    <w:rsid w:val="00987D9A"/>
    <w:rPr>
      <w:sz w:val="16"/>
      <w:szCs w:val="16"/>
    </w:rPr>
  </w:style>
  <w:style w:type="paragraph" w:styleId="af">
    <w:name w:val="annotation text"/>
    <w:basedOn w:val="a"/>
    <w:link w:val="af0"/>
    <w:unhideWhenUsed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987D9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7D9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87D9A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7E70D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E70D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0C0A7C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rsid w:val="00C63B73"/>
    <w:rPr>
      <w:rFonts w:ascii="Times New Roman" w:hAnsi="Times New Roman" w:cs="Times New Roman"/>
      <w:b/>
      <w:bCs/>
      <w:sz w:val="28"/>
      <w:szCs w:val="28"/>
    </w:rPr>
  </w:style>
  <w:style w:type="character" w:styleId="af3">
    <w:name w:val="Hyperlink"/>
    <w:basedOn w:val="a0"/>
    <w:uiPriority w:val="99"/>
    <w:unhideWhenUsed/>
    <w:rsid w:val="00B3459A"/>
    <w:rPr>
      <w:color w:val="0000FF" w:themeColor="hyperlink"/>
      <w:u w:val="single"/>
    </w:rPr>
  </w:style>
  <w:style w:type="paragraph" w:styleId="af4">
    <w:name w:val="Revision"/>
    <w:hidden/>
    <w:uiPriority w:val="99"/>
    <w:semiHidden/>
    <w:rsid w:val="00B3459A"/>
    <w:pPr>
      <w:spacing w:after="0" w:line="240" w:lineRule="auto"/>
    </w:pPr>
  </w:style>
  <w:style w:type="character" w:customStyle="1" w:styleId="blk">
    <w:name w:val="blk"/>
    <w:basedOn w:val="a0"/>
    <w:rsid w:val="00D72AD0"/>
  </w:style>
  <w:style w:type="character" w:customStyle="1" w:styleId="apple-converted-space">
    <w:name w:val="apple-converted-space"/>
    <w:basedOn w:val="a0"/>
    <w:rsid w:val="00D72AD0"/>
  </w:style>
  <w:style w:type="table" w:customStyle="1" w:styleId="1">
    <w:name w:val="Сетка таблицы1"/>
    <w:basedOn w:val="a1"/>
    <w:next w:val="ad"/>
    <w:rsid w:val="002D4B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scope">
    <w:name w:val="ng-scope"/>
    <w:basedOn w:val="a0"/>
    <w:rsid w:val="00B80B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unhideWhenUsed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rsid w:val="007D2A24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rsid w:val="00930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Знак Знак Знак Знак Знак Знак Знак"/>
    <w:basedOn w:val="a"/>
    <w:rsid w:val="009312D6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8">
    <w:name w:val="Гипертекстовая ссылка"/>
    <w:basedOn w:val="a0"/>
    <w:rsid w:val="00371856"/>
    <w:rPr>
      <w:color w:val="106BBE"/>
    </w:rPr>
  </w:style>
  <w:style w:type="paragraph" w:styleId="a9">
    <w:name w:val="header"/>
    <w:basedOn w:val="a"/>
    <w:link w:val="aa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59C"/>
  </w:style>
  <w:style w:type="paragraph" w:styleId="ab">
    <w:name w:val="footer"/>
    <w:basedOn w:val="a"/>
    <w:link w:val="ac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359C"/>
  </w:style>
  <w:style w:type="table" w:styleId="ad">
    <w:name w:val="Table Grid"/>
    <w:basedOn w:val="a1"/>
    <w:uiPriority w:val="59"/>
    <w:rsid w:val="000A5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nhideWhenUsed/>
    <w:rsid w:val="00987D9A"/>
    <w:rPr>
      <w:sz w:val="16"/>
      <w:szCs w:val="16"/>
    </w:rPr>
  </w:style>
  <w:style w:type="paragraph" w:styleId="af">
    <w:name w:val="annotation text"/>
    <w:basedOn w:val="a"/>
    <w:link w:val="af0"/>
    <w:unhideWhenUsed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987D9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7D9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87D9A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7E70D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E70D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0C0A7C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rsid w:val="00C63B73"/>
    <w:rPr>
      <w:rFonts w:ascii="Times New Roman" w:hAnsi="Times New Roman" w:cs="Times New Roman"/>
      <w:b/>
      <w:bCs/>
      <w:sz w:val="28"/>
      <w:szCs w:val="28"/>
    </w:rPr>
  </w:style>
  <w:style w:type="character" w:styleId="af3">
    <w:name w:val="Hyperlink"/>
    <w:basedOn w:val="a0"/>
    <w:uiPriority w:val="99"/>
    <w:unhideWhenUsed/>
    <w:rsid w:val="00B3459A"/>
    <w:rPr>
      <w:color w:val="0000FF" w:themeColor="hyperlink"/>
      <w:u w:val="single"/>
    </w:rPr>
  </w:style>
  <w:style w:type="paragraph" w:styleId="af4">
    <w:name w:val="Revision"/>
    <w:hidden/>
    <w:uiPriority w:val="99"/>
    <w:semiHidden/>
    <w:rsid w:val="00B3459A"/>
    <w:pPr>
      <w:spacing w:after="0" w:line="240" w:lineRule="auto"/>
    </w:pPr>
  </w:style>
  <w:style w:type="character" w:customStyle="1" w:styleId="blk">
    <w:name w:val="blk"/>
    <w:basedOn w:val="a0"/>
    <w:rsid w:val="00D72AD0"/>
  </w:style>
  <w:style w:type="character" w:customStyle="1" w:styleId="apple-converted-space">
    <w:name w:val="apple-converted-space"/>
    <w:basedOn w:val="a0"/>
    <w:rsid w:val="00D72AD0"/>
  </w:style>
  <w:style w:type="table" w:customStyle="1" w:styleId="1">
    <w:name w:val="Сетка таблицы1"/>
    <w:basedOn w:val="a1"/>
    <w:next w:val="ad"/>
    <w:rsid w:val="002D4B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scope">
    <w:name w:val="ng-scope"/>
    <w:basedOn w:val="a0"/>
    <w:rsid w:val="00B80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7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0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4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5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67B7FA4774D2DE5A12C6DED085D40BE1D938D76A25E39D3BFB38179B2BAb1X" TargetMode="External"/><Relationship Id="rId18" Type="http://schemas.openxmlformats.org/officeDocument/2006/relationships/hyperlink" Target="http://pandia.ru/text/category/vipiski_iz_protokolov/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67B7FA4774D2DE5A12C6DED085D40BE1D938B77AF5E39D3BFB38179B2BAb1X" TargetMode="External"/><Relationship Id="rId17" Type="http://schemas.openxmlformats.org/officeDocument/2006/relationships/hyperlink" Target="http://pandia.ru/text/category/protokoli_zasedanij/" TargetMode="Externa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67B7FA4774D2DE5A12C73E01E311EB11C9FD479AF54328DE6ECDA24E5A84379B8bA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67B7FA4774D2DE5A12C6DED085D40BE1D938C76A35E39D3BFB38179B2BAb1X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67B7FA4774D2DE5A12C6DED085D40BE19978F7DAE5C64D9B7EA8D7BBBb5X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967B7FA4774D2DE5A12C6DED085D40BE1E9C8D71AC016ED1EEE68FB7bCX" TargetMode="External"/><Relationship Id="rId19" Type="http://schemas.openxmlformats.org/officeDocument/2006/relationships/hyperlink" Target="http://www.mikhpri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ikhprim.ru" TargetMode="External"/><Relationship Id="rId14" Type="http://schemas.openxmlformats.org/officeDocument/2006/relationships/hyperlink" Target="consultantplus://offline/ref=967B7FA4774D2DE5A12C6DED085D40BE1D938973A45239D3BFB38179B2BAb1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2EF70-DAFF-47F7-8F8C-6CA654778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6564</Words>
  <Characters>37419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MorozovaNN</cp:lastModifiedBy>
  <cp:revision>14</cp:revision>
  <cp:lastPrinted>2017-04-17T00:07:00Z</cp:lastPrinted>
  <dcterms:created xsi:type="dcterms:W3CDTF">2017-04-03T04:12:00Z</dcterms:created>
  <dcterms:modified xsi:type="dcterms:W3CDTF">2017-04-20T23:14:00Z</dcterms:modified>
</cp:coreProperties>
</file>